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86" w:rsidRPr="0081774A" w:rsidRDefault="00E75F86" w:rsidP="007B5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74A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E75F86" w:rsidRPr="0081774A" w:rsidRDefault="00E75F86" w:rsidP="00D87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74A">
        <w:rPr>
          <w:rFonts w:ascii="Times New Roman" w:hAnsi="Times New Roman" w:cs="Times New Roman"/>
          <w:b/>
          <w:sz w:val="24"/>
          <w:szCs w:val="24"/>
        </w:rPr>
        <w:t>государственной программы Республики Тыва</w:t>
      </w:r>
      <w:r w:rsidR="00D873DB" w:rsidRPr="00817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6A3" w:rsidRPr="0081774A">
        <w:rPr>
          <w:rFonts w:ascii="Times New Roman" w:hAnsi="Times New Roman" w:cs="Times New Roman"/>
          <w:b/>
          <w:sz w:val="24"/>
          <w:szCs w:val="24"/>
        </w:rPr>
        <w:t>«</w:t>
      </w:r>
      <w:r w:rsidRPr="0081774A">
        <w:rPr>
          <w:rFonts w:ascii="Times New Roman" w:hAnsi="Times New Roman" w:cs="Times New Roman"/>
          <w:b/>
          <w:sz w:val="24"/>
          <w:szCs w:val="24"/>
        </w:rPr>
        <w:t>Развитие информационного общества и средств</w:t>
      </w:r>
      <w:r w:rsidR="00D873DB" w:rsidRPr="0081774A">
        <w:rPr>
          <w:rFonts w:ascii="Times New Roman" w:hAnsi="Times New Roman" w:cs="Times New Roman"/>
          <w:b/>
          <w:sz w:val="24"/>
          <w:szCs w:val="24"/>
        </w:rPr>
        <w:t xml:space="preserve"> массовой информации в </w:t>
      </w:r>
      <w:r w:rsidRPr="0081774A">
        <w:rPr>
          <w:rFonts w:ascii="Times New Roman" w:hAnsi="Times New Roman" w:cs="Times New Roman"/>
          <w:b/>
          <w:sz w:val="24"/>
          <w:szCs w:val="24"/>
        </w:rPr>
        <w:t>Республике Тыва</w:t>
      </w:r>
      <w:r w:rsidR="00D873DB" w:rsidRPr="0081774A">
        <w:rPr>
          <w:rFonts w:ascii="Times New Roman" w:hAnsi="Times New Roman" w:cs="Times New Roman"/>
          <w:b/>
          <w:sz w:val="24"/>
          <w:szCs w:val="24"/>
        </w:rPr>
        <w:t xml:space="preserve"> на 2021-</w:t>
      </w:r>
      <w:r w:rsidRPr="0081774A">
        <w:rPr>
          <w:rFonts w:ascii="Times New Roman" w:hAnsi="Times New Roman" w:cs="Times New Roman"/>
          <w:b/>
          <w:sz w:val="24"/>
          <w:szCs w:val="24"/>
        </w:rPr>
        <w:t>2025 годы</w:t>
      </w:r>
      <w:r w:rsidR="007B56A3" w:rsidRPr="0081774A">
        <w:rPr>
          <w:rFonts w:ascii="Times New Roman" w:hAnsi="Times New Roman" w:cs="Times New Roman"/>
          <w:b/>
          <w:sz w:val="24"/>
          <w:szCs w:val="24"/>
        </w:rPr>
        <w:t>»</w:t>
      </w:r>
    </w:p>
    <w:p w:rsidR="008C472D" w:rsidRPr="0081774A" w:rsidRDefault="002F703B" w:rsidP="007B56A3">
      <w:pPr>
        <w:tabs>
          <w:tab w:val="center" w:pos="4677"/>
          <w:tab w:val="left" w:pos="61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774A">
        <w:rPr>
          <w:rFonts w:ascii="Times New Roman" w:hAnsi="Times New Roman" w:cs="Times New Roman"/>
          <w:b/>
          <w:sz w:val="24"/>
          <w:szCs w:val="24"/>
        </w:rPr>
        <w:tab/>
      </w:r>
      <w:r w:rsidR="008C472D" w:rsidRPr="0081774A">
        <w:rPr>
          <w:rFonts w:ascii="Times New Roman" w:hAnsi="Times New Roman" w:cs="Times New Roman"/>
          <w:b/>
          <w:sz w:val="24"/>
          <w:szCs w:val="24"/>
        </w:rPr>
        <w:t>(далее - Программа)</w:t>
      </w:r>
      <w:r w:rsidRPr="0081774A">
        <w:rPr>
          <w:rFonts w:ascii="Times New Roman" w:hAnsi="Times New Roman" w:cs="Times New Roman"/>
          <w:b/>
          <w:sz w:val="24"/>
          <w:szCs w:val="24"/>
        </w:rPr>
        <w:tab/>
      </w:r>
    </w:p>
    <w:p w:rsidR="002F703B" w:rsidRPr="0081774A" w:rsidRDefault="007C1D50" w:rsidP="007B56A3">
      <w:pPr>
        <w:tabs>
          <w:tab w:val="center" w:pos="4677"/>
          <w:tab w:val="left" w:pos="61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74A">
        <w:rPr>
          <w:rFonts w:ascii="Times New Roman" w:hAnsi="Times New Roman" w:cs="Times New Roman"/>
          <w:b/>
          <w:sz w:val="24"/>
          <w:szCs w:val="24"/>
        </w:rPr>
        <w:t>от 12.10.2022 N 654</w:t>
      </w:r>
    </w:p>
    <w:p w:rsidR="00E75F86" w:rsidRPr="0081774A" w:rsidRDefault="00E75F86" w:rsidP="007B5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60"/>
        <w:gridCol w:w="5613"/>
      </w:tblGrid>
      <w:tr w:rsidR="007B56A3" w:rsidRPr="0081774A" w:rsidTr="00E724B9">
        <w:tc>
          <w:tcPr>
            <w:tcW w:w="3118" w:type="dxa"/>
          </w:tcPr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60" w:type="dxa"/>
          </w:tcPr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государств</w:t>
            </w:r>
            <w:bookmarkStart w:id="0" w:name="_GoBack"/>
            <w:bookmarkEnd w:id="0"/>
            <w:r w:rsidRPr="0081774A">
              <w:rPr>
                <w:rFonts w:ascii="Times New Roman" w:hAnsi="Times New Roman" w:cs="Times New Roman"/>
                <w:sz w:val="24"/>
                <w:szCs w:val="24"/>
              </w:rPr>
              <w:t xml:space="preserve">енная программа Республики Тыва </w:t>
            </w:r>
            <w:r w:rsidR="007B56A3" w:rsidRPr="008177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информационного общества и средств массовой информа</w:t>
            </w:r>
            <w:r w:rsidR="00D873DB" w:rsidRPr="0081774A">
              <w:rPr>
                <w:rFonts w:ascii="Times New Roman" w:hAnsi="Times New Roman" w:cs="Times New Roman"/>
                <w:sz w:val="24"/>
                <w:szCs w:val="24"/>
              </w:rPr>
              <w:t>ции в Республике Тыва на 2021-</w:t>
            </w: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  <w:r w:rsidR="007B56A3" w:rsidRPr="008177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7B56A3" w:rsidRPr="0081774A" w:rsidTr="00E724B9">
        <w:tc>
          <w:tcPr>
            <w:tcW w:w="3118" w:type="dxa"/>
          </w:tcPr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Государственный заказчик Программы</w:t>
            </w:r>
          </w:p>
        </w:tc>
        <w:tc>
          <w:tcPr>
            <w:tcW w:w="360" w:type="dxa"/>
          </w:tcPr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Министерство цифрового развития Республики Тыва</w:t>
            </w:r>
          </w:p>
        </w:tc>
      </w:tr>
      <w:tr w:rsidR="007B56A3" w:rsidRPr="0081774A" w:rsidTr="00E724B9">
        <w:tc>
          <w:tcPr>
            <w:tcW w:w="9091" w:type="dxa"/>
            <w:gridSpan w:val="3"/>
          </w:tcPr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5" w:history="1">
              <w:r w:rsidRPr="0081774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81774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15.12.2021 N 701)</w:t>
            </w:r>
          </w:p>
        </w:tc>
      </w:tr>
      <w:tr w:rsidR="007B56A3" w:rsidRPr="0081774A" w:rsidTr="00E724B9">
        <w:tc>
          <w:tcPr>
            <w:tcW w:w="3118" w:type="dxa"/>
          </w:tcPr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60" w:type="dxa"/>
          </w:tcPr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Министерство цифрового развития Республики Тыва</w:t>
            </w:r>
          </w:p>
        </w:tc>
      </w:tr>
      <w:tr w:rsidR="007B56A3" w:rsidRPr="0081774A" w:rsidTr="00E724B9">
        <w:tc>
          <w:tcPr>
            <w:tcW w:w="9091" w:type="dxa"/>
            <w:gridSpan w:val="3"/>
          </w:tcPr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6" w:history="1">
              <w:r w:rsidRPr="0081774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81774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15.12.2021 N 701)</w:t>
            </w:r>
          </w:p>
        </w:tc>
      </w:tr>
      <w:tr w:rsidR="007B56A3" w:rsidRPr="0081774A" w:rsidTr="00E724B9">
        <w:tc>
          <w:tcPr>
            <w:tcW w:w="3118" w:type="dxa"/>
          </w:tcPr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360" w:type="dxa"/>
          </w:tcPr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предприятие Республики Тыва </w:t>
            </w:r>
            <w:r w:rsidR="007B56A3" w:rsidRPr="008177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Центр информационных технологий Республики Тыва;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 xml:space="preserve">ГАУ Республики Тыва </w:t>
            </w:r>
            <w:r w:rsidR="007B56A3" w:rsidRPr="008177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предоставления государственных и муниципальных услуг Республики Тыва</w:t>
            </w:r>
            <w:r w:rsidR="007B56A3" w:rsidRPr="008177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 xml:space="preserve">ГАУ Республики Тыва </w:t>
            </w:r>
            <w:r w:rsidR="007B56A3" w:rsidRPr="008177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дом </w:t>
            </w:r>
            <w:r w:rsidR="007B56A3" w:rsidRPr="008177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ТываМедиаГрупп</w:t>
            </w:r>
            <w:proofErr w:type="spellEnd"/>
            <w:r w:rsidR="007B56A3" w:rsidRPr="008177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 xml:space="preserve">ГАУ Республики Тыва </w:t>
            </w:r>
            <w:r w:rsidR="007B56A3" w:rsidRPr="008177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 xml:space="preserve">Тувинское книжное издательство им. Ю.Ш. </w:t>
            </w:r>
            <w:proofErr w:type="spellStart"/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Кюнзегеша</w:t>
            </w:r>
            <w:proofErr w:type="spellEnd"/>
            <w:r w:rsidR="007B56A3" w:rsidRPr="008177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B56A3" w:rsidRPr="0081774A" w:rsidTr="00E724B9">
        <w:tc>
          <w:tcPr>
            <w:tcW w:w="3118" w:type="dxa"/>
          </w:tcPr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360" w:type="dxa"/>
          </w:tcPr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Тыва, Министерство здравоохранения Республики Тыва, Министерство дорожно-транспортного комплекса Республики Тыва, Министерство экономического развития и промышленности Республики Тыва, Министерство труда и социальной политики Республики Тыва, Министерство культуры и туризма Республики Тыва, Министерство топлива и энергетики Республики Тыва, Министерство строительства Республики Тыва</w:t>
            </w:r>
          </w:p>
        </w:tc>
      </w:tr>
      <w:tr w:rsidR="007B56A3" w:rsidRPr="0081774A" w:rsidTr="00E724B9">
        <w:tc>
          <w:tcPr>
            <w:tcW w:w="9091" w:type="dxa"/>
            <w:gridSpan w:val="3"/>
          </w:tcPr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" w:history="1">
              <w:r w:rsidRPr="0081774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81774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15.12.2021 N 701)</w:t>
            </w:r>
          </w:p>
        </w:tc>
      </w:tr>
      <w:tr w:rsidR="007B56A3" w:rsidRPr="0081774A" w:rsidTr="00E724B9">
        <w:tc>
          <w:tcPr>
            <w:tcW w:w="3118" w:type="dxa"/>
          </w:tcPr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360" w:type="dxa"/>
          </w:tcPr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E75F86" w:rsidRPr="0081774A" w:rsidRDefault="00E724B9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75F86" w:rsidRPr="0081774A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E75F86" w:rsidRPr="00817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6A3" w:rsidRPr="008177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5F86" w:rsidRPr="0081774A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информационного общества в Республике Тыва на 2021 - 2025 годы</w:t>
            </w:r>
            <w:r w:rsidR="007B56A3" w:rsidRPr="008177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75F86" w:rsidRPr="008177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5F86" w:rsidRPr="0081774A" w:rsidRDefault="00E724B9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75F86" w:rsidRPr="0081774A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E75F86" w:rsidRPr="00817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6A3" w:rsidRPr="008177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5F86" w:rsidRPr="0081774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оказания услуг на базе многофункциональных центров предоставления государственных и муниципальных услуг по принципу </w:t>
            </w:r>
            <w:r w:rsidR="007B56A3" w:rsidRPr="008177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5F86" w:rsidRPr="0081774A">
              <w:rPr>
                <w:rFonts w:ascii="Times New Roman" w:hAnsi="Times New Roman" w:cs="Times New Roman"/>
                <w:sz w:val="24"/>
                <w:szCs w:val="24"/>
              </w:rPr>
              <w:t>одного окна</w:t>
            </w:r>
            <w:r w:rsidR="007B56A3" w:rsidRPr="008177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75F86" w:rsidRPr="0081774A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Тыва на 2021 - 2025 годы</w:t>
            </w:r>
            <w:r w:rsidR="007B56A3" w:rsidRPr="008177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75F86" w:rsidRPr="008177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5F86" w:rsidRPr="0081774A" w:rsidRDefault="00E724B9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75F86" w:rsidRPr="0081774A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  <w:r w:rsidR="00E75F86" w:rsidRPr="00817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6A3" w:rsidRPr="008177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5F86" w:rsidRPr="0081774A">
              <w:rPr>
                <w:rFonts w:ascii="Times New Roman" w:hAnsi="Times New Roman" w:cs="Times New Roman"/>
                <w:sz w:val="24"/>
                <w:szCs w:val="24"/>
              </w:rPr>
              <w:t>Развитие средств массовой информации, книгоиздания и полиграфии в Республике Тыва на 2021 - 2025 годы</w:t>
            </w:r>
            <w:r w:rsidR="007B56A3" w:rsidRPr="008177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B56A3" w:rsidRPr="0081774A" w:rsidTr="00E724B9">
        <w:tc>
          <w:tcPr>
            <w:tcW w:w="3118" w:type="dxa"/>
          </w:tcPr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Программы</w:t>
            </w:r>
          </w:p>
        </w:tc>
        <w:tc>
          <w:tcPr>
            <w:tcW w:w="360" w:type="dxa"/>
          </w:tcPr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информационного общества в Республике Тыва;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развитие экономического потенциала страны на основе использования информационных и телекоммуникационных технологий</w:t>
            </w:r>
          </w:p>
        </w:tc>
      </w:tr>
      <w:tr w:rsidR="007B56A3" w:rsidRPr="0081774A" w:rsidTr="00E724B9">
        <w:tc>
          <w:tcPr>
            <w:tcW w:w="3118" w:type="dxa"/>
          </w:tcPr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360" w:type="dxa"/>
          </w:tcPr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организация доступа граждан и организаций к государственным, муниципальным и социально значимым услугам на основе информационно-коммуникационных технологий;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образования, медицинского обслуживания, социальной защиты населения на основе развития и использования информационно-телекоммуникационных технологий;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государственного управления и взаимодействия органов государственной и муниципальной властей и гражданского общества в республике;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организация защиты информации в органах государственной и муниципальной власти республики;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информационной и телекоммуникационной инфраструктуры, предоставление на ее основе качественных услуг;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развитие систем связи и телекоммуникации для нужд государственного и муниципального управления;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сферы информационных технологий;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клиентоориентированной</w:t>
            </w:r>
            <w:proofErr w:type="spellEnd"/>
            <w:r w:rsidRPr="0081774A">
              <w:rPr>
                <w:rFonts w:ascii="Times New Roman" w:hAnsi="Times New Roman" w:cs="Times New Roman"/>
                <w:sz w:val="24"/>
                <w:szCs w:val="24"/>
              </w:rPr>
              <w:t xml:space="preserve"> среды, обеспечивающей взаимодействие граждан и бизнеса с государством и поставщиками массовых социально значимых услуг и защиту интересов заявителей;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обеспечение в многофункциональных центрах предоставления государственных и муниципальных услуг (далее - МФЦ) очного взаимодействия граждан и бизнеса по максимальному количеству услуг и сервисов органов власти и иных поставщиков;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вовлечение граждан в использование цифровых технологий при взаимодействии с государством и сопровождение перевода региональных и муниципальных услуг в цифровой вид;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обеспечение защиты интересов и прав заявителей при получении услуг и сервисов, в том числе в цифровом виде;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для населения актуальной информации о решениях органов государственной власти, основных направлениях государственной политики и актуальных событиях Республики Тыва с помощью средств массовой информации;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создание региональной радиостанции;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развития электронных средств массовой информации и их присутствие в социальных сетях;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взаимодействие с федеральными и зарубежными средствами массовой информации;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периодических общественно-политических, официальных и социально значимых печатных, электронных средств массовой информации, некоммерческих организаций и </w:t>
            </w:r>
            <w:proofErr w:type="spellStart"/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блогосферы</w:t>
            </w:r>
            <w:proofErr w:type="spellEnd"/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развитию муниципальной прессы;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развитие республиканской инфраструктуры производства и распространения печатной продукции, сохранение и развитие национального книгоиздания, обеспечение населения Республики Тыва социально значимой литературой для решения общенациональных задач в области образования, науки, культуры и межнациональных отношений;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региональной цифровой книжной продукции;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модернизация базы республиканского издательско-полиграфического предприятия</w:t>
            </w:r>
          </w:p>
        </w:tc>
      </w:tr>
      <w:tr w:rsidR="007B56A3" w:rsidRPr="0081774A" w:rsidTr="00E724B9">
        <w:tc>
          <w:tcPr>
            <w:tcW w:w="3118" w:type="dxa"/>
          </w:tcPr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360" w:type="dxa"/>
          </w:tcPr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реализованных на базе единой </w:t>
            </w:r>
            <w:proofErr w:type="gramStart"/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платформы сервисов обеспечения функций органов государственной власти</w:t>
            </w:r>
            <w:proofErr w:type="gramEnd"/>
            <w:r w:rsidRPr="0081774A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самоуправления, в том числе типовых функций: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2021 году - 25 услуг;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2022 году - 1 услуга;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государственных услуг, предоставляемых органами государственной власти в реестровой модели и (или) в </w:t>
            </w:r>
            <w:proofErr w:type="spellStart"/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проактивном</w:t>
            </w:r>
            <w:proofErr w:type="spellEnd"/>
            <w:r w:rsidRPr="0081774A">
              <w:rPr>
                <w:rFonts w:ascii="Times New Roman" w:hAnsi="Times New Roman" w:cs="Times New Roman"/>
                <w:sz w:val="24"/>
                <w:szCs w:val="24"/>
              </w:rPr>
              <w:t xml:space="preserve"> режиме с предоставлением результата в электронном виде на ЕПГУ: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2021 году - 10 услуг;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2022 году - 20 услуг;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доля расходов на закупки и (или) аренду отечественного программного обеспечения и платформ от общих расходов на закупку или аренду программного обеспечения: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2021 году - 25 процентов;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2022 году - 50 процентов;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доля обращений за получением массовых социально значимых государственных и муниципальных услуг в электронном виде с использованием ЕПГУ без необходимости личного посещения органов государственной власти, органов местного самоуправления и МФЦ от общего количества таких услуг: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2021 году - 15 процентов;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2022 году - 30 процентов;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массовых социально значимых государственных и муниципальных услуг в электронном виде, предоставляемых с использованием ЕПГУ, от общего количества таких услуг, предоставляемых в электронном виде: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2021 году - 15 процентов;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2022 году - 55 процентов;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качеством предоставления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(ЕПГУ):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2021 году - 3,8 балла;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2022 году - 3,9 балла;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доля зарегистрированных пользователей ЕПГУ, использующих сервисы ЕПГУ в текущем году в целях получения государственных и муниципальных услуг в электронном виде, от общего числа зарегистрированных пользователей ЕПГУ: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2021 году - 30 процентов;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2022 году - 50 процентов;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 xml:space="preserve">доля социально значимых объектов, имеющих широкополосный доступ к информационно-телекоммуникационной сети </w:t>
            </w:r>
            <w:r w:rsidR="007B56A3" w:rsidRPr="008177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7B56A3" w:rsidRPr="008177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утвержденными требованиями: в 2021 год - 100 процентов;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количество участков мировых судей, имеющих сформированную и функционирующую информационно-технологическую и телекоммуникационную инфраструктуру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видео-конференц-связи: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2021 году - 1;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2022 году - 1;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2023 году - 1;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количество государственных (муниципальных) служащих и работников учреждений, прошедших обучение компетенциям в сфере цифровой трансформации государственного и муниципального управления: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2021 году - 40 человек;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2022 году - 40 человек;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2023 году - 40 человек;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средний срок простоя государственных информационных систем в результате компьютерных атак: в 2021 году - 18 дней;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 xml:space="preserve">стоимостная доля закупаемого и (или) арендуемого федеральными органами исполнительной власти, </w:t>
            </w:r>
            <w:r w:rsidRPr="00817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исполнительной власти субъектов Российской Федерации и иными органами государственной власти отечественного программного обеспечения: в 2021 году - 70 процентов;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реализованных на базе единой </w:t>
            </w:r>
            <w:proofErr w:type="gramStart"/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платформы сервисов обеспечения функций органов государственной власти</w:t>
            </w:r>
            <w:proofErr w:type="gramEnd"/>
            <w:r w:rsidRPr="0081774A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самоуправления, в том числе типовых функций: в 2022 году - 50 процентов;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доля региональных массовых социально значимых услуг, реализуемых в субъекте Российской Федерации в электронном виде с применением ЦАР, от общего количества региональных массовых социально значимых услуг, предоставляемых в каждом отдельном субъекте Российской Федерации: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2022 году - не менее 55 процентов;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2023 году - не менее 75 процентов;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2024 году - не менее 95 процентов.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Республики Тыва в 2022 году будут реализованы мероприятия по созданию и организации работы единой службы оперативной помощи гражданам по номеру </w:t>
            </w:r>
            <w:r w:rsidR="007B56A3" w:rsidRPr="008177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7B56A3" w:rsidRPr="008177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 xml:space="preserve"> - 1 шт.;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 xml:space="preserve">доля государственных (муниципальных) образовательных организаций, реализующих программы общего образования, в соответствии с утвержденным стандартом сформирована ИТ-инфраструктура для обеспечения в помещениях безопасного доступа к государственным, муниципальным и иным информационным системам, а также к сети </w:t>
            </w:r>
            <w:r w:rsidR="007B56A3" w:rsidRPr="008177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7B56A3" w:rsidRPr="008177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2023 году - 0 процентов;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2024 году - 100 процентов;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доля ошибок, допущенных сотрудниками МФЦ при приеме документов на государственную регистрацию прав (полнота и комплектность документов), в общем количестве документов, принятых в МФЦ на государственную регистрацию прав: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2021 году - 1,76 процента;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2022 году - 1,3 процента;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2023 году - 1 процент;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2024 году - 0,8 процента;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2025 году - 0,4 процента;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доля пакетов документов, которые приняты в МФЦ на государственную регистрацию прав и в отношении которых сотрудниками МФЦ не осуществлено или осуществлено некачественное сканирование, в общем количестве пакетов документов, принятых в МФЦ на государственную регистрацию прав: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2021 году - 0,14 процента;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2022 году - 0,13 процента;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2023 году - 0,12 процента;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2024 году - 0,1 процента;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2025 году - 0,1 процента;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объем госпошлин, перечисляемых в республиканский бюджет Республики Тыва за счет оказания государственных услуг федеральных органов власти: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2021 году - 20000 тыс. рублей;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2022 году - 23619 тыс. рублей;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2023 году - 23200 тыс. рублей;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2024 году - 24800 тыс. рублей;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2025 году - 25500 тыс. рублей;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выпуск газет (полос) к 2025 году до 4206 полос, в том числе: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2021 году - 4272 полосы;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2022 году - 4208 полос;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2023 году - 4116 полос;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2024 году - 4168 полос;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2025 году - 4206 полос;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выпуск книжной продукции: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2021 году - 210 печатных листов;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2022 году - 230 печатных листов;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2023 году - 250 печатных листов;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2024 году - 270 печатных листов;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2025 году - 280 печатных листов;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объем вещания регионального канала (на кабельном телевидении):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2021 году - 8760 часов;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2022 году - 8760 часов;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2023 году - 8760 часов;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2024 году - 8760 часов;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2025 году - 8760 часов;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объем вещания регионального телеканала (на федеральной врезке):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2021 году - 1028 часов;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2022 году - 1044 часа;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2023 году - 1044 часа;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2024 году - 1044 часа;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2025 году - 1044 часа;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 xml:space="preserve">объем вещания регионального радиоканала во врезке радиоканала </w:t>
            </w:r>
            <w:r w:rsidR="007B56A3" w:rsidRPr="008177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  <w:r w:rsidR="007B56A3" w:rsidRPr="008177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2021 году - 42 часа;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2022 году - 42 часа;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2023 году - 42 часа;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2024 году - 42 часа;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2025 году - 42 часа;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объем выпускаемых материалов в сетевых изданиях: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2021 году - 10000 материалов;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2022 году - 10000 материалов;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2023 году - 10000 материалов;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2024 году - 10000 материалов;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2025 году - 10000 материалов</w:t>
            </w:r>
          </w:p>
        </w:tc>
      </w:tr>
      <w:tr w:rsidR="007B56A3" w:rsidRPr="0081774A" w:rsidTr="00E724B9">
        <w:tc>
          <w:tcPr>
            <w:tcW w:w="9091" w:type="dxa"/>
            <w:gridSpan w:val="3"/>
          </w:tcPr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(позиция в ред. </w:t>
            </w:r>
            <w:hyperlink r:id="rId11" w:history="1">
              <w:r w:rsidRPr="0081774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81774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23.06.2022 N 394)</w:t>
            </w:r>
          </w:p>
        </w:tc>
      </w:tr>
      <w:tr w:rsidR="007B56A3" w:rsidRPr="0081774A" w:rsidTr="00E724B9">
        <w:tc>
          <w:tcPr>
            <w:tcW w:w="3118" w:type="dxa"/>
          </w:tcPr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360" w:type="dxa"/>
          </w:tcPr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1 этап - 2021 - 2025 годы</w:t>
            </w:r>
          </w:p>
        </w:tc>
      </w:tr>
      <w:tr w:rsidR="007B56A3" w:rsidRPr="0081774A" w:rsidTr="00E724B9">
        <w:tc>
          <w:tcPr>
            <w:tcW w:w="3118" w:type="dxa"/>
          </w:tcPr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360" w:type="dxa"/>
          </w:tcPr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всего - 1961811,4 тыс. рублей, в том числе: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1731715,1 тыс. рублей - за счет средств республиканского бюджета;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230096,3 тыс. рублей - за счет средств федерального бюджета, в том числе по годам: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2021 г. - 320134,2 тыс. рублей - за счет средств республиканского бюджета;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2022 г. - 404579,7 тыс. рублей, в том числе: 376527,3 тыс. рублей - за счет средств республиканского бюджет, 28052,4 тыс. рублей - за счет средств федерального бюджета;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2023 г. - 348127,1 тыс. рублей, в том числе: 306091,8 тыс. рублей - за счет средств республиканского бюджета, 42035,3 тыс. рублей - за счет средств федерального бюджета;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2024 г. - 440680,3 тыс. рублей, в том числе: 280671,7 тыс. рублей - за счет средств республиканского бюджета, 160008,6 тыс. рублей - за счет средств федерального бюджета;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2025 г. - 448290,1 тыс. рублей - за счет средств республиканского бюджета.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hyperlink r:id="rId12" w:history="1">
              <w:r w:rsidRPr="0081774A">
                <w:rPr>
                  <w:rFonts w:ascii="Times New Roman" w:hAnsi="Times New Roman" w:cs="Times New Roman"/>
                  <w:sz w:val="24"/>
                  <w:szCs w:val="24"/>
                </w:rPr>
                <w:t>подпрограммы 1</w:t>
              </w:r>
            </w:hyperlink>
            <w:r w:rsidRPr="00817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6A3" w:rsidRPr="008177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информационного общества в Республике Тыва на 2021 - 2025 годы</w:t>
            </w:r>
            <w:r w:rsidR="007B56A3" w:rsidRPr="008177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всего 1244007,1 тыс. рублей, в том числе по годам: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2021 г. - 161494,8 тыс. рублей - за счет средств республиканского бюджета;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2022 г. - 261963,9 тыс. рублей, в том числе: 233911,5 тыс. рублей - за счет средств республиканского бюджета, 28052,4 тыс. рублей - за счет средств федерального бюджета;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2023 г. - 212360,3 тыс. рублей, в том числе: 170325 тыс. рублей - за счет средств республиканского бюджета, 42035,3 тыс. рублей - за счет средств федерального бюджета;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2024 г. - 310573,2 тыс. рублей, в том числе: 150564,6 - за счет средств республиканского бюджета, 160008,6 тыс. рублей - за счет средств федерального бюджета;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2025 г. - 297614,9 тыс. рублей - за счет средств республиканского бюджета.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hyperlink r:id="rId13" w:history="1">
              <w:r w:rsidRPr="0081774A">
                <w:rPr>
                  <w:rFonts w:ascii="Times New Roman" w:hAnsi="Times New Roman" w:cs="Times New Roman"/>
                  <w:sz w:val="24"/>
                  <w:szCs w:val="24"/>
                </w:rPr>
                <w:t>подпрограммы 2</w:t>
              </w:r>
            </w:hyperlink>
            <w:r w:rsidRPr="00817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6A3" w:rsidRPr="008177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оказания услуг на базе многофункциональных центров предоставления государственных и муниципальных услуг по </w:t>
            </w:r>
            <w:r w:rsidRPr="00817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принципу </w:t>
            </w:r>
            <w:r w:rsidR="007B56A3" w:rsidRPr="008177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одного окна</w:t>
            </w:r>
            <w:r w:rsidR="007B56A3" w:rsidRPr="008177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Тыва на 2021 - 2025 годы</w:t>
            </w:r>
            <w:r w:rsidR="007B56A3" w:rsidRPr="008177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всего 328066,8 тыс. рублей за счет средств республиканского бюджета, в том числе по годам: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2021 г. - 61609,3 тыс. рублей;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2022 г. - 69365,6 тыс. рублей;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2023 г. - 65857,2 тыс. рублей;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2024 г. - 63093,1 тыс. рублей;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2025 г. - 68141,6 тыс. рублей.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hyperlink r:id="rId14" w:history="1">
              <w:r w:rsidRPr="0081774A">
                <w:rPr>
                  <w:rFonts w:ascii="Times New Roman" w:hAnsi="Times New Roman" w:cs="Times New Roman"/>
                  <w:sz w:val="24"/>
                  <w:szCs w:val="24"/>
                </w:rPr>
                <w:t>подпрограммы 3</w:t>
              </w:r>
            </w:hyperlink>
            <w:r w:rsidRPr="00817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6A3" w:rsidRPr="008177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Развитие средств массовой информации, книгоиздания и полиграфии в Республике Тыва</w:t>
            </w:r>
            <w:r w:rsidR="007B56A3" w:rsidRPr="008177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 xml:space="preserve"> на 2021 - 2025 годы</w:t>
            </w:r>
            <w:r w:rsidR="007B56A3" w:rsidRPr="008177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всего 389737,5 тыс. рублей за счет средств республиканского бюджета, в том числе по годам: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2021 г. - 97030,1 тыс. рублей;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2022 г. - 73250,2 тыс. рублей;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2023 г. - 69909,6 тыс. рублей;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2024 г. - 67014 тыс. рублей;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2025 г. - 82533,6 тыс. рублей</w:t>
            </w:r>
          </w:p>
        </w:tc>
      </w:tr>
      <w:tr w:rsidR="007B56A3" w:rsidRPr="0081774A" w:rsidTr="00E724B9">
        <w:tc>
          <w:tcPr>
            <w:tcW w:w="9091" w:type="dxa"/>
            <w:gridSpan w:val="3"/>
          </w:tcPr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(позиция в ред. </w:t>
            </w:r>
            <w:hyperlink r:id="rId15" w:history="1">
              <w:r w:rsidRPr="0081774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81774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23.06.2022 N 394)</w:t>
            </w:r>
          </w:p>
        </w:tc>
      </w:tr>
      <w:tr w:rsidR="00E75F86" w:rsidRPr="0081774A" w:rsidTr="00E724B9">
        <w:tc>
          <w:tcPr>
            <w:tcW w:w="3118" w:type="dxa"/>
          </w:tcPr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60" w:type="dxa"/>
          </w:tcPr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Программы к 2025 году предполагается: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государства, граждан и бизнеса преимущественно на основе применения информационно-телекоммуникационных технологий;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роста производительности труда и сокращение </w:t>
            </w:r>
            <w:proofErr w:type="spellStart"/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трансакционных</w:t>
            </w:r>
            <w:proofErr w:type="spellEnd"/>
            <w:r w:rsidRPr="0081774A">
              <w:rPr>
                <w:rFonts w:ascii="Times New Roman" w:hAnsi="Times New Roman" w:cs="Times New Roman"/>
                <w:sz w:val="24"/>
                <w:szCs w:val="24"/>
              </w:rPr>
              <w:t xml:space="preserve"> издержек в экономике за счет стандартизации процессов, среды взаимодействия и внедрения информационно-телекоммуникационных технологий;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большинства юридически значимых действий в электронном виде;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всей территории Республики Тыва современной информационно-телекоммуникационной инфраструктуры, обеспечивающей доступность качественных услуг связи и широкополосного доступа к информационно-телекоммуникационной сети </w:t>
            </w:r>
            <w:r w:rsidR="007B56A3" w:rsidRPr="008177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7B56A3" w:rsidRPr="008177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чем для 95 процентов населения республики;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обеспечение прав и основных свобод человека в информационном обществе;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предупреждение информационной изолированности отдельных граждан и социальных групп;</w:t>
            </w:r>
          </w:p>
          <w:p w:rsidR="00E75F86" w:rsidRPr="0081774A" w:rsidRDefault="00E75F86" w:rsidP="007B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74A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сервисов на основе информационно-телекоммуникационных технологий, в том числе в сферах культуры, образования, науки и здравоохранения.</w:t>
            </w:r>
          </w:p>
        </w:tc>
      </w:tr>
    </w:tbl>
    <w:p w:rsidR="00C743E3" w:rsidRPr="0081774A" w:rsidRDefault="00C743E3" w:rsidP="007B56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743E3" w:rsidRPr="0081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9A"/>
    <w:rsid w:val="0007729A"/>
    <w:rsid w:val="002F703B"/>
    <w:rsid w:val="00345CA2"/>
    <w:rsid w:val="004364E7"/>
    <w:rsid w:val="007B56A3"/>
    <w:rsid w:val="007C1D50"/>
    <w:rsid w:val="0081774A"/>
    <w:rsid w:val="008C472D"/>
    <w:rsid w:val="00C743E3"/>
    <w:rsid w:val="00D873DB"/>
    <w:rsid w:val="00E724B9"/>
    <w:rsid w:val="00E75F86"/>
    <w:rsid w:val="00F1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D8FD82F1924847E43F8551ED12885F5A2A5F590189A790CBCEA2B9039717873DF8AB9AEEF4C83CEB8F546E2602378D43E6534FD47DBCFE87EE4DhC42D" TargetMode="External"/><Relationship Id="rId13" Type="http://schemas.openxmlformats.org/officeDocument/2006/relationships/hyperlink" Target="consultantplus://offline/ref=82D8FD82F1924847E43F8551ED12885F5A2A5F590189A790CBCEA2B9039717873DF8AB9AEEF4C83CEB8C5A662602378D43E6534FD47DBCFE87EE4DhC42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D8FD82F1924847E43F8551ED12885F5A2A5F59018BAA9DCBCEA2B9039717873DF8AB9AEEF4C83CEB8E526E2602378D43E6534FD47DBCFE87EE4DhC42D" TargetMode="External"/><Relationship Id="rId12" Type="http://schemas.openxmlformats.org/officeDocument/2006/relationships/hyperlink" Target="consultantplus://offline/ref=82D8FD82F1924847E43F8551ED12885F5A2A5F590189A790CBCEA2B9039717873DF8AB9AEEF4C83CEB8F546E2602378D43E6534FD47DBCFE87EE4DhC42D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D8FD82F1924847E43F8551ED12885F5A2A5F59018BAA9DCBCEA2B9039717873DF8AB9AEEF4C83CEB8E526F2602378D43E6534FD47DBCFE87EE4DhC42D" TargetMode="External"/><Relationship Id="rId11" Type="http://schemas.openxmlformats.org/officeDocument/2006/relationships/hyperlink" Target="consultantplus://offline/ref=82D8FD82F1924847E43F8551ED12885F5A2A5F590189A79EC7CEA2B9039717873DF8AB9AEEF4C83CEB8E53682602378D43E6534FD47DBCFE87EE4DhC42D" TargetMode="External"/><Relationship Id="rId5" Type="http://schemas.openxmlformats.org/officeDocument/2006/relationships/hyperlink" Target="consultantplus://offline/ref=82D8FD82F1924847E43F8551ED12885F5A2A5F59018BAA9DCBCEA2B9039717873DF8AB9AEEF4C83CEB8E53662602378D43E6534FD47DBCFE87EE4DhC42D" TargetMode="External"/><Relationship Id="rId15" Type="http://schemas.openxmlformats.org/officeDocument/2006/relationships/hyperlink" Target="consultantplus://offline/ref=82D8FD82F1924847E43F8551ED12885F5A2A5F590189A79EC7CEA2B9039717873DF8AB9AEEF4C83CEB8E526E2602378D43E6534FD47DBCFE87EE4DhC42D" TargetMode="External"/><Relationship Id="rId10" Type="http://schemas.openxmlformats.org/officeDocument/2006/relationships/hyperlink" Target="consultantplus://offline/ref=82D8FD82F1924847E43F8551ED12885F5A2A5F590189A790CBCEA2B9039717873DF8AB9AEEF4C83CEB8A526C2602378D43E6534FD47DBCFE87EE4DhC4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D8FD82F1924847E43F8551ED12885F5A2A5F590189A790CBCEA2B9039717873DF8AB9AEEF4C83CEB8C5A662602378D43E6534FD47DBCFE87EE4DhC42D" TargetMode="External"/><Relationship Id="rId14" Type="http://schemas.openxmlformats.org/officeDocument/2006/relationships/hyperlink" Target="consultantplus://offline/ref=82D8FD82F1924847E43F8551ED12885F5A2A5F590189A790CBCEA2B9039717873DF8AB9AEEF4C83CEB8A526C2602378D43E6534FD47DBCFE87EE4DhC4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2562</Words>
  <Characters>14608</Characters>
  <Application>Microsoft Office Word</Application>
  <DocSecurity>0</DocSecurity>
  <Lines>121</Lines>
  <Paragraphs>34</Paragraphs>
  <ScaleCrop>false</ScaleCrop>
  <Company/>
  <LinksUpToDate>false</LinksUpToDate>
  <CharactersWithSpaces>17136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Севил Ажыкмаа Анатольевна</dc:creator>
  <cp:keywords/>
  <dc:description/>
  <cp:lastModifiedBy>Хомушку Снежана Сергеевна</cp:lastModifiedBy>
  <cp:revision>15</cp:revision>
  <dcterms:created xsi:type="dcterms:W3CDTF">2022-09-21T03:55:00Z</dcterms:created>
  <dcterms:modified xsi:type="dcterms:W3CDTF">2022-10-21T10:58:00Z</dcterms:modified>
</cp:coreProperties>
</file>