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B1" w:rsidRPr="00D13132" w:rsidRDefault="00FD41B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r w:rsidRPr="00D13132">
          <w:rPr>
            <w:rFonts w:ascii="Times New Roman" w:hAnsi="Times New Roman" w:cs="Times New Roman"/>
            <w:sz w:val="28"/>
            <w:szCs w:val="28"/>
          </w:rPr>
          <w:t>КонсультантПлюс</w:t>
        </w:r>
      </w:hyperlink>
      <w:r w:rsidRPr="00D13132">
        <w:rPr>
          <w:rFonts w:ascii="Times New Roman" w:hAnsi="Times New Roman" w:cs="Times New Roman"/>
          <w:sz w:val="28"/>
          <w:szCs w:val="28"/>
        </w:rPr>
        <w:br/>
      </w:r>
    </w:p>
    <w:p w:rsidR="00FD41B1" w:rsidRPr="00D13132" w:rsidRDefault="00FD41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от 31 декабря 2015 г. N 618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ОБ УТВЕРЖДЕНИИ ПОРЯДКА ОПРЕДЕЛЕНИЯ НОРМАТИВНЫХ З</w:t>
      </w:r>
      <w:bookmarkStart w:id="0" w:name="_GoBack"/>
      <w:bookmarkEnd w:id="0"/>
      <w:r w:rsidRPr="00D13132">
        <w:rPr>
          <w:rFonts w:ascii="Times New Roman" w:hAnsi="Times New Roman" w:cs="Times New Roman"/>
          <w:sz w:val="28"/>
          <w:szCs w:val="28"/>
        </w:rPr>
        <w:t>АТРАТ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НА ОБЕСПЕЧЕНИЕ ДЕЯТЕЛЬНОСТИ ОРГАНОВ ИСПОЛНИТЕЛЬНОЙ ВЛАСТИ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ТЫВА, АДМИНИСТРАЦИИ ГЛАВЫ РЕСПУБЛИКИ ТЫВА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 АППАРАТА ПРАВИТЕЛЬСТВА РЕСПУБЛИКИ ТЫВА,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ПОЛНОМОЧНОГО ПРЕДСТАВИТЕЛЬСТВА РЕСПУБЛИКИ ТЫВА В Г. МОСКВЕ</w:t>
      </w:r>
    </w:p>
    <w:p w:rsidR="00FD41B1" w:rsidRPr="00D13132" w:rsidRDefault="00FD41B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3132" w:rsidRPr="00D131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">
              <w:r w:rsidRPr="00D1313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РТ от 17.07.2019 N 379)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D131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а также в целях повышения эффективности бюджетных расходов и организации бюджетного планирования Правительство Республики Тыва постановляет: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>
        <w:r w:rsidRPr="00D131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деятельности органов исполнительной власти Республики Тыва, Администрации Главы Республики Тыва и Аппарата Правительства Республики Тыва, Полномочного представительства Республики Тыва в г. Москве.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Глава Республики Тыва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Ш.КАРА-ООЛ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от 31 декабря 2015 г. N 618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D13132">
        <w:rPr>
          <w:rFonts w:ascii="Times New Roman" w:hAnsi="Times New Roman" w:cs="Times New Roman"/>
          <w:sz w:val="28"/>
          <w:szCs w:val="28"/>
        </w:rPr>
        <w:t>ПОРЯДОК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ТЫВА, АДМИНИСТРАЦИИ ГЛАВЫ РЕСПУБЛИКИ ТЫВА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 АППАРАТА ПРАВИТЕЛЬСТВА РЕСПУБЛИКИ ТЫВА, ПОЛНОМОЧНОГО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ПРЕДСТАВИТЕЛЬСТВА РЕСПУБЛИКИ ТЫВА В Г. МОСКВЕ</w:t>
      </w:r>
    </w:p>
    <w:p w:rsidR="00FD41B1" w:rsidRPr="00D13132" w:rsidRDefault="00FD41B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3132" w:rsidRPr="00D131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">
              <w:r w:rsidRPr="00D1313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РТ от 17.07.2019 N 379)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1. Настоящий Порядок регулирует правила определения нормативных затрат на обеспечение деятельности органов исполнительной власти Республики Тыва, Администрации Главы Республики Тыва и Аппарата Правительства Республики Тыва, Полномочного представительства Республики Тыва в г. Москве (далее - государственные органы Республики Тыва).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Общие расчетно-нормативные затраты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D13132">
        <w:rPr>
          <w:rFonts w:ascii="Times New Roman" w:hAnsi="Times New Roman" w:cs="Times New Roman"/>
          <w:sz w:val="28"/>
          <w:szCs w:val="28"/>
        </w:rPr>
        <w:t>) на содержание государственных органов Республики Тыва включают в себя расчетно-нормативные затраты на выплаты по оплате труда и иные выплаты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отив</w:t>
      </w:r>
      <w:r w:rsidRPr="00D13132">
        <w:rPr>
          <w:rFonts w:ascii="Times New Roman" w:hAnsi="Times New Roman" w:cs="Times New Roman"/>
          <w:sz w:val="28"/>
          <w:szCs w:val="28"/>
        </w:rPr>
        <w:t>), на информационно-коммуникационные технологии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r w:rsidRPr="00D13132">
        <w:rPr>
          <w:rFonts w:ascii="Times New Roman" w:hAnsi="Times New Roman" w:cs="Times New Roman"/>
          <w:sz w:val="28"/>
          <w:szCs w:val="28"/>
        </w:rPr>
        <w:t>), затраты на капитальный ремонт государственного имущества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капр</w:t>
      </w:r>
      <w:r w:rsidRPr="00D13132">
        <w:rPr>
          <w:rFonts w:ascii="Times New Roman" w:hAnsi="Times New Roman" w:cs="Times New Roman"/>
          <w:sz w:val="28"/>
          <w:szCs w:val="28"/>
        </w:rPr>
        <w:t>), затраты на финансирование объектов капитального строительства, реконструкции и приобретение объектов недвижимости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D13132">
        <w:rPr>
          <w:rFonts w:ascii="Times New Roman" w:hAnsi="Times New Roman" w:cs="Times New Roman"/>
          <w:sz w:val="28"/>
          <w:szCs w:val="28"/>
        </w:rPr>
        <w:t>), затраты на дополнительное профессиональное образование работников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D13132">
        <w:rPr>
          <w:rFonts w:ascii="Times New Roman" w:hAnsi="Times New Roman" w:cs="Times New Roman"/>
          <w:sz w:val="28"/>
          <w:szCs w:val="28"/>
        </w:rPr>
        <w:t>), прочие затраты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3132">
        <w:rPr>
          <w:rFonts w:ascii="Times New Roman" w:hAnsi="Times New Roman" w:cs="Times New Roman"/>
          <w:sz w:val="28"/>
          <w:szCs w:val="28"/>
        </w:rPr>
        <w:t>) и рассчитываются по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>
        <w:r w:rsidRPr="00D13132">
          <w:rPr>
            <w:rFonts w:ascii="Times New Roman" w:hAnsi="Times New Roman" w:cs="Times New Roman"/>
            <w:sz w:val="28"/>
            <w:szCs w:val="28"/>
          </w:rPr>
          <w:t>формуле (1)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D13132">
        <w:rPr>
          <w:rFonts w:ascii="Times New Roman" w:hAnsi="Times New Roman" w:cs="Times New Roman"/>
          <w:sz w:val="28"/>
          <w:szCs w:val="28"/>
        </w:rPr>
        <w:t>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D13132">
        <w:rPr>
          <w:rFonts w:ascii="Times New Roman" w:hAnsi="Times New Roman" w:cs="Times New Roman"/>
          <w:sz w:val="28"/>
          <w:szCs w:val="28"/>
        </w:rPr>
        <w:t>)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отив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капр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r w:rsidRPr="00D13132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При расчете информационно-коммуникационных затрат, а также административно-хозяйственных затрат следует руководствоваться расчетной численностью основного персонала (Ч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 с округлением до целого числа по </w:t>
      </w:r>
      <w:hyperlink w:anchor="P46">
        <w:r w:rsidRPr="00D13132">
          <w:rPr>
            <w:rFonts w:ascii="Times New Roman" w:hAnsi="Times New Roman" w:cs="Times New Roman"/>
            <w:sz w:val="28"/>
            <w:szCs w:val="28"/>
          </w:rPr>
          <w:t>формуле (2)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D13132">
        <w:rPr>
          <w:rFonts w:ascii="Times New Roman" w:hAnsi="Times New Roman" w:cs="Times New Roman"/>
          <w:sz w:val="28"/>
          <w:szCs w:val="28"/>
        </w:rPr>
        <w:t>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(Ч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r w:rsidRPr="00D13132">
        <w:rPr>
          <w:rFonts w:ascii="Times New Roman" w:hAnsi="Times New Roman" w:cs="Times New Roman"/>
          <w:sz w:val="28"/>
          <w:szCs w:val="28"/>
        </w:rPr>
        <w:t>) х 1,1 (2),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фактическая численность государственных служащих;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государственной службы;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1,1 - коэффициент, используемый на случай замещения вакантных должностей.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Общий объем затрат, включая затраты, связанные с закупкой товаров, работ, услуг, рассчитанный на основе нормативных затрат, не может превышать объем доведенных в установленном порядке государственным органам Республики Тыва как получателям бюджетных средств лимитов бюджетных обязательств на закупку товаров, работ, услуг в рамках исполнения республиканского бюджета на соответствующий финансовый год и плановый период.</w:t>
      </w:r>
      <w:proofErr w:type="gramEnd"/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государственного органа Республики Тыва.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 </w:t>
      </w:r>
      <w:hyperlink r:id="rId9">
        <w:r w:rsidRPr="00D131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января 2002 г. N 1 "О классификации основных средств, включаемых в амортизационные группы".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1. Выплаты по оплате труда и иные выплаты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Выплаты по оплате труда и иные выплаты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отив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62">
        <w:r w:rsidRPr="00D13132">
          <w:rPr>
            <w:rFonts w:ascii="Times New Roman" w:hAnsi="Times New Roman" w:cs="Times New Roman"/>
            <w:sz w:val="28"/>
            <w:szCs w:val="28"/>
          </w:rPr>
          <w:t>формуле (1.1)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отив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(1.1),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выплаты по оплате труда и иные выплаты, входящие в оплату труда;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иные выплаты.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1.1. Расчетно-нормативные затраты на выплаты по оплате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труда и иные выплаты, входящие в оплату труда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Расчетно-нормативные затраты на выплаты по оплате труда и иные выплаты, входящие в оплату труда, определяются по </w:t>
      </w:r>
      <w:hyperlink w:anchor="P73">
        <w:r w:rsidRPr="00D13132">
          <w:rPr>
            <w:rFonts w:ascii="Times New Roman" w:hAnsi="Times New Roman" w:cs="Times New Roman"/>
            <w:sz w:val="28"/>
            <w:szCs w:val="28"/>
          </w:rPr>
          <w:t>формуле (1.1.1)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ггс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нгс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моп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(1.1.1),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ггс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выплаты по оплате труда государственных гражданских служащих Республики Тыва, которые определяются в соответствии с </w:t>
      </w:r>
      <w:hyperlink r:id="rId10">
        <w:r w:rsidRPr="00D131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Республики Тыва от 6 июля 2006 г. N 1889 ВХ-1 "О денежном содержании и поощрении лиц, замещающих государственные должности Республики Тыва и должности государственной гражданской службы Республики Тыва";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нгс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выплаты по оплате труда работников, замещающих должности, не являющиеся должностями государственной гражданской службы, которые определяются в соответствии с </w:t>
      </w:r>
      <w:hyperlink r:id="rId11">
        <w:r w:rsidRPr="00D131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27 июня 2007 г. N 705 "Об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Тыва";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моп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выплаты по оплате труда работников, осуществляющих профессиональную деятельность по профессиям рабочих, которые определяются в соответствии с </w:t>
      </w:r>
      <w:hyperlink r:id="rId12">
        <w:r w:rsidRPr="00D131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25 сентября 2018 г. N 492 "Об утверждении размеров должностных окладов по профессиональным квалификационным группам общеотраслевых профессий рабочих и общеотраслевых должностей руководителей, специалистов и служащих".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>
        <w:r w:rsidRPr="00D1313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Правительства РТ от 17.07.2019 N 379)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1.2. Затраты на компенсационные и иные выплаты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иные выплаты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ив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компенсацию расходов по оплате стоимости проезда и провоза багажа к месту использования отпуска и обратно лицам, работающим в организациях, расположенных в районах Крайнего Севера и приравненных к ним местностях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пр-отп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командирование работников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ком.ав.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85">
        <w:r w:rsidRPr="00D13132">
          <w:rPr>
            <w:rFonts w:ascii="Times New Roman" w:hAnsi="Times New Roman" w:cs="Times New Roman"/>
            <w:sz w:val="28"/>
            <w:szCs w:val="28"/>
          </w:rPr>
          <w:t>формуле (1.2)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пр-отп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ком.ав.</w:t>
      </w:r>
      <w:r w:rsidRPr="00D13132">
        <w:rPr>
          <w:rFonts w:ascii="Times New Roman" w:hAnsi="Times New Roman" w:cs="Times New Roman"/>
          <w:sz w:val="28"/>
          <w:szCs w:val="28"/>
        </w:rPr>
        <w:t xml:space="preserve"> (1.2)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1.2.1. Нормативные затраты на компенсацию расходов по оплате стоимости проезда и провоза багажа к месту использования отпуска и обратно лицам, работающим в организациях, расположенных в районах Крайнего Севера и приравненных к ним местностях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пр-отп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определяются по </w:t>
      </w:r>
      <w:hyperlink w:anchor="P89">
        <w:r w:rsidRPr="00D13132">
          <w:rPr>
            <w:rFonts w:ascii="Times New Roman" w:hAnsi="Times New Roman" w:cs="Times New Roman"/>
            <w:sz w:val="28"/>
            <w:szCs w:val="28"/>
          </w:rPr>
          <w:t>формуле (1.2.1)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пр-отп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льгот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2 (1.2.1),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льгот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планируемая численность работников, которым в соответствии с законодательством Российской Федерации должны быть предоставлены компенсация расходов стоимости проезда к месту использования отпуска и обратно, но не более 1/2 от общей численности работников, которым в соответствии с законодательством Российской Федерации должны быть предоставлены компенсация расходов по оплате стоимости проезда к месту использования отпуска и обратно в пределах территории Российской Федерации;</w:t>
      </w:r>
      <w:proofErr w:type="gramEnd"/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стоимость проезда к месту использования отпуска в одну сторону воздушным транспортом в салоне экономического класса.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При составлении проекта бюджета на очередной финансовый год стоимость проезда к месту использования отпуска в одну сторону определять из расчета не более 12,5 тыс. рублей на 1 единицу.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 xml:space="preserve">Государственным органам Республики Тыва компенсацию расходов по оплате стоимости проезда и провоза багажа к месту использования отпуска и обратно лицам, работающим в организациях, расположенных в районах Крайнего Севера и приравненных к ним местностях, производить в соответствии с </w:t>
      </w:r>
      <w:hyperlink r:id="rId14">
        <w:r w:rsidRPr="00D131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22 апреля 2006 г. N 525 "Об утверждении Порядка компенсации расходов на оплату стоимости проезда и провоза багажа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к месту использования отпуска и обратно для лиц, работающих в организациях, финансируемых из республиканского бюджета Республики Тыва".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D13132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командирование работников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ком.ав.</w:t>
      </w:r>
      <w:r w:rsidRPr="00D13132">
        <w:rPr>
          <w:rFonts w:ascii="Times New Roman" w:hAnsi="Times New Roman" w:cs="Times New Roman"/>
          <w:sz w:val="28"/>
          <w:szCs w:val="28"/>
        </w:rPr>
        <w:t xml:space="preserve">) рассчитываются с учетом порядка и условий командирования государственных гражданских служащих Республики Тыва, утвержденных </w:t>
      </w:r>
      <w:hyperlink r:id="rId15">
        <w:r w:rsidRPr="00D131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8 мая 2019 г. N 225 "О порядке и условиях командирования государственных гражданских служащих Республики Тыва, и с учетом требований </w:t>
      </w:r>
      <w:hyperlink r:id="rId16">
        <w:r w:rsidRPr="00D1313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6 октября 2014 г. N 471 "О размерах возмещения суточных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 xml:space="preserve">расходов, связанных со служебными командировками на территории Российской Федерации, лицам, замещающим государственные должности Республики Тыва, государственным гражданским служащим Республики Тыва", на основании утвержденных план-графиков проведения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совещаний, контрольных мероприятий и профессиональной переподготовки государственных гражданских служащих Республики Тыва и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оплату расходов на командировочные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расходы,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17">
        <w:r w:rsidRPr="00D13132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>
        <w:r w:rsidRPr="00D1313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Правительства РТ от 17.07.2019 N 379)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Нормативные затраты на командирование работников по авансовому отчету определяются по </w:t>
      </w:r>
      <w:hyperlink w:anchor="P100">
        <w:r w:rsidRPr="00D13132">
          <w:rPr>
            <w:rFonts w:ascii="Times New Roman" w:hAnsi="Times New Roman" w:cs="Times New Roman"/>
            <w:sz w:val="28"/>
            <w:szCs w:val="28"/>
          </w:rPr>
          <w:t>формуле (1.2.2)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0"/>
      <w:bookmarkEnd w:id="9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ком.ав.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(1.2.2),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выплату суточных;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проезда к месту командирования и обратно по авансовому отчету;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найма жилого помещения на период командирования по авансовому отчету.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1.2.2.1. Нормативные затраты на выплату суточных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 рассчитываются по </w:t>
      </w:r>
      <w:hyperlink w:anchor="P108">
        <w:r w:rsidRPr="00D13132">
          <w:rPr>
            <w:rFonts w:ascii="Times New Roman" w:hAnsi="Times New Roman" w:cs="Times New Roman"/>
            <w:sz w:val="28"/>
            <w:szCs w:val="28"/>
          </w:rPr>
          <w:t>формуле (1.2.2.1)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8"/>
      <w:bookmarkEnd w:id="10"/>
      <w:r w:rsidRPr="00D1313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2348CD8" wp14:editId="550BFBBB">
            <wp:extent cx="1663700" cy="238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(1.2.2.1)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ki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дней командировки по i-му направлению командирования;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норма суточных расходов по i-му направлению командирования;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1.2.2.2. Нормативные затраты на оплату проезда к месту командирования и обратно по авансовому отчету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D13132">
        <w:rPr>
          <w:rFonts w:ascii="Times New Roman" w:hAnsi="Times New Roman" w:cs="Times New Roman"/>
          <w:sz w:val="28"/>
          <w:szCs w:val="28"/>
        </w:rPr>
        <w:t xml:space="preserve">) рассчитываются по </w:t>
      </w:r>
      <w:hyperlink w:anchor="P116">
        <w:r w:rsidRPr="00D13132">
          <w:rPr>
            <w:rFonts w:ascii="Times New Roman" w:hAnsi="Times New Roman" w:cs="Times New Roman"/>
            <w:sz w:val="28"/>
            <w:szCs w:val="28"/>
          </w:rPr>
          <w:t>формуле (1.2.2.2)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6"/>
      <w:bookmarkEnd w:id="11"/>
      <w:r w:rsidRPr="00D1313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95BE21B" wp14:editId="64FE05F1">
            <wp:extent cx="1587500" cy="2387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(1.2.2.2)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стоимость проезда по i-му направлению командирования (в одну сторону).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1.2.2.3. Нормативные затраты на оплату найма жилого помещения на период командирования по авансовому отчету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D13132">
        <w:rPr>
          <w:rFonts w:ascii="Times New Roman" w:hAnsi="Times New Roman" w:cs="Times New Roman"/>
          <w:sz w:val="28"/>
          <w:szCs w:val="28"/>
        </w:rPr>
        <w:t xml:space="preserve">) рассчитываются по </w:t>
      </w:r>
      <w:hyperlink w:anchor="P123">
        <w:r w:rsidRPr="00D13132">
          <w:rPr>
            <w:rFonts w:ascii="Times New Roman" w:hAnsi="Times New Roman" w:cs="Times New Roman"/>
            <w:sz w:val="28"/>
            <w:szCs w:val="28"/>
          </w:rPr>
          <w:t>формуле (1.2.2.3)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3"/>
      <w:bookmarkEnd w:id="12"/>
      <w:r w:rsidRPr="00D1313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355A2A9" wp14:editId="574DDBED">
            <wp:extent cx="1778000" cy="2387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(1.2.2.3)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стоимость жилого помещения в сутки по i-му направлению командирования;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2. Нормативные затраты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информационно-коммуникационные технологии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r w:rsidRPr="00D13132">
        <w:rPr>
          <w:rFonts w:ascii="Times New Roman" w:hAnsi="Times New Roman" w:cs="Times New Roman"/>
          <w:sz w:val="28"/>
          <w:szCs w:val="28"/>
        </w:rPr>
        <w:t>) включают в себя нормативные затраты на услуги связи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содержание имущества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прочих работ и услуг, не относящихся к затратам на услуги связи, аренду и содержание имущества основных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основных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материальных запасов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Pr="00D13132">
        <w:rPr>
          <w:rFonts w:ascii="Times New Roman" w:hAnsi="Times New Roman" w:cs="Times New Roman"/>
          <w:sz w:val="28"/>
          <w:szCs w:val="28"/>
        </w:rPr>
        <w:t>) и определяются по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5">
        <w:r w:rsidRPr="00D13132">
          <w:rPr>
            <w:rFonts w:ascii="Times New Roman" w:hAnsi="Times New Roman" w:cs="Times New Roman"/>
            <w:sz w:val="28"/>
            <w:szCs w:val="28"/>
          </w:rPr>
          <w:t>формуле (2.1)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5"/>
      <w:bookmarkEnd w:id="13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(2.1)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Дополнительные затраты рассчитываются самостоятельно с представлением в Министерство финансов Республики Тыва копий документов-оснований.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2.1. Нормативные затраты на услуги связи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услуги связи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r w:rsidRPr="00D13132">
        <w:rPr>
          <w:rFonts w:ascii="Times New Roman" w:hAnsi="Times New Roman" w:cs="Times New Roman"/>
          <w:sz w:val="28"/>
          <w:szCs w:val="28"/>
        </w:rPr>
        <w:t>) включают в себя затраты на абонентскую плату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повременную оплату местных телефонных соединений и на повременную оплату междугородних и международных телефонных соединений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услуг подвижной связи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нормативные затраты на передачу данных с использованием информационно-телекоммуникационной сети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"Интернет" (далее - сеть "Интернет") и услуги интернет-провайдеров для планшетных компьютеров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сеть "Интернет"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электросвязь, относящуюся к связи специального назначения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услуг по предоставлению цифровых потоков для коммутируемых телефонных соединений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прочие услуги связи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143">
        <w:r w:rsidRPr="00D13132">
          <w:rPr>
            <w:rFonts w:ascii="Times New Roman" w:hAnsi="Times New Roman" w:cs="Times New Roman"/>
            <w:sz w:val="28"/>
            <w:szCs w:val="28"/>
          </w:rPr>
          <w:t>формуле (2.1.1)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3"/>
      <w:bookmarkEnd w:id="14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(2.1.1)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2.1.1. Нормативные затраты на абонентскую плату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147">
        <w:r w:rsidRPr="00D13132">
          <w:rPr>
            <w:rFonts w:ascii="Times New Roman" w:hAnsi="Times New Roman" w:cs="Times New Roman"/>
            <w:sz w:val="28"/>
            <w:szCs w:val="28"/>
          </w:rPr>
          <w:t>формуле (2.1.1.1)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7"/>
      <w:bookmarkEnd w:id="15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7FC35736" wp14:editId="03F5A0FE">
            <wp:extent cx="1701800" cy="4273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(2.1.1.1),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аб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155">
        <w:r w:rsidRPr="00D13132">
          <w:rPr>
            <w:rFonts w:ascii="Times New Roman" w:hAnsi="Times New Roman" w:cs="Times New Roman"/>
            <w:sz w:val="28"/>
            <w:szCs w:val="28"/>
          </w:rPr>
          <w:t>формуле (2.1.2)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5"/>
      <w:bookmarkEnd w:id="16"/>
      <w:r w:rsidRPr="00D13132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455B5F37" wp14:editId="5D60AA41">
            <wp:extent cx="4495800" cy="3333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(2.1.2),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g m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S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g m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m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g m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S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S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мн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2.1.3 Нормативные затраты на оплату услуг подвижной связи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172">
        <w:r w:rsidRPr="00D13132">
          <w:rPr>
            <w:rFonts w:ascii="Times New Roman" w:hAnsi="Times New Roman" w:cs="Times New Roman"/>
            <w:sz w:val="28"/>
            <w:szCs w:val="28"/>
          </w:rPr>
          <w:t>формуле (2.1.3)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2"/>
      <w:bookmarkEnd w:id="17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7E2D04C5" wp14:editId="201CFD38">
            <wp:extent cx="1810385" cy="4273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(2.1.3),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cor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нормами положенности по количеству служебных средств подвижной связи и ежемесячным расходам на услуги сотовой связи, установленными </w:t>
      </w:r>
      <w:hyperlink w:anchor="P1050">
        <w:r w:rsidRPr="00D13132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нормативы затрат на приобретение средств связи);</w:t>
      </w:r>
      <w:proofErr w:type="gramEnd"/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P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cor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Республики Тыва, определенными с учетом нормативов затрат на приобретение сре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>язи;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cor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2.1.4 Нормативные затраты на передачу данных сети "Интернет" и услуги интернет-провайдеров для планшетных компьютеров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180">
        <w:r w:rsidRPr="00D13132">
          <w:rPr>
            <w:rFonts w:ascii="Times New Roman" w:hAnsi="Times New Roman" w:cs="Times New Roman"/>
            <w:sz w:val="28"/>
            <w:szCs w:val="28"/>
          </w:rPr>
          <w:t>формуле (2.1.4)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0"/>
      <w:bookmarkEnd w:id="18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2AAEBF2C" wp14:editId="0CE8B834">
            <wp:extent cx="1714500" cy="4273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(2.1.4),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государственных органов Республики Тыва;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ип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одну SIM-карту по i-й должности;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ип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2.1.5. Нормативные затраты на сеть "Интернет" и услуги интернет-провайдеров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188">
        <w:r w:rsidRPr="00D13132">
          <w:rPr>
            <w:rFonts w:ascii="Times New Roman" w:hAnsi="Times New Roman" w:cs="Times New Roman"/>
            <w:sz w:val="28"/>
            <w:szCs w:val="28"/>
          </w:rPr>
          <w:t>формуле (2.1.5)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8"/>
      <w:bookmarkEnd w:id="19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16F2FAC5" wp14:editId="028B177C">
            <wp:extent cx="1536700" cy="4273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(2.1.5),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2.1.6 Нормативные затраты на электросвязь, относящуюся к связи специального назначения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определяются по </w:t>
      </w:r>
      <w:hyperlink w:anchor="P196">
        <w:r w:rsidRPr="00D13132">
          <w:rPr>
            <w:rFonts w:ascii="Times New Roman" w:hAnsi="Times New Roman" w:cs="Times New Roman"/>
            <w:sz w:val="28"/>
            <w:szCs w:val="28"/>
          </w:rPr>
          <w:t>формуле (2.1.6)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6"/>
      <w:bookmarkEnd w:id="20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(2.1.6),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>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2.1.7. Нормативные затраты на оплату услуг по предоставлению цифровых потоков для коммутируемых телефонных соединений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204">
        <w:r w:rsidRPr="00D13132">
          <w:rPr>
            <w:rFonts w:ascii="Times New Roman" w:hAnsi="Times New Roman" w:cs="Times New Roman"/>
            <w:sz w:val="28"/>
            <w:szCs w:val="28"/>
          </w:rPr>
          <w:t>формуле (2.1.7)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4"/>
      <w:bookmarkEnd w:id="21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4A8DB489" wp14:editId="3953B9B2">
            <wp:extent cx="1714500" cy="4273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(2.1.7),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цп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2.1.8 Затраты на оплату иных услуг связи в сфере информационно-коммуникационных технологий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212">
        <w:r w:rsidRPr="00D13132">
          <w:rPr>
            <w:rFonts w:ascii="Times New Roman" w:hAnsi="Times New Roman" w:cs="Times New Roman"/>
            <w:sz w:val="28"/>
            <w:szCs w:val="28"/>
          </w:rPr>
          <w:t>формуле (2.8.1)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2"/>
      <w:bookmarkEnd w:id="22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6059B1F4" wp14:editId="6C0CBAD9">
            <wp:extent cx="821055" cy="4273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(2.1.8),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 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2.2. Нормативные затраты на содержание имущества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содержание имущества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r w:rsidRPr="00D13132">
        <w:rPr>
          <w:rFonts w:ascii="Times New Roman" w:hAnsi="Times New Roman" w:cs="Times New Roman"/>
          <w:sz w:val="28"/>
          <w:szCs w:val="28"/>
        </w:rPr>
        <w:t>) включают в себя нормативные затраты на техническое обслуживание и регламентно-профилактический ремонт вычислительной техники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техническое обслуживание и регламентно-профилактический ремонт локальных вычислительных сетей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техническое обслуживание и регламентно-профилактический ремонт систем бесперебойного питания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нормативные затраты на техническое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обслуживание и регламентно-профилактический ремонт принтеров, многофункциональных устройств (МФУ), копировальных аппаратов (оргтехники)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220">
        <w:r w:rsidRPr="00D13132">
          <w:rPr>
            <w:rFonts w:ascii="Times New Roman" w:hAnsi="Times New Roman" w:cs="Times New Roman"/>
            <w:sz w:val="28"/>
            <w:szCs w:val="28"/>
          </w:rPr>
          <w:t>формуле (2.2)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20"/>
      <w:bookmarkEnd w:id="23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(2.2),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223">
        <w:r w:rsidRPr="00D13132">
          <w:rPr>
            <w:rFonts w:ascii="Times New Roman" w:hAnsi="Times New Roman" w:cs="Times New Roman"/>
            <w:sz w:val="28"/>
            <w:szCs w:val="28"/>
          </w:rPr>
          <w:t>пунктах 2.2.1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3">
        <w:r w:rsidRPr="00D13132">
          <w:rPr>
            <w:rFonts w:ascii="Times New Roman" w:hAnsi="Times New Roman" w:cs="Times New Roman"/>
            <w:sz w:val="28"/>
            <w:szCs w:val="28"/>
          </w:rPr>
          <w:t>2.2.6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настоящего Порядка,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работ, но не более предельной стоимости, установленной </w:t>
      </w:r>
      <w:hyperlink w:anchor="P1085">
        <w:r w:rsidRPr="00D13132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23"/>
      <w:bookmarkEnd w:id="24"/>
      <w:r w:rsidRPr="00D13132">
        <w:rPr>
          <w:rFonts w:ascii="Times New Roman" w:hAnsi="Times New Roman" w:cs="Times New Roman"/>
          <w:sz w:val="28"/>
          <w:szCs w:val="28"/>
        </w:rPr>
        <w:t>2.2.1. Нормативные затраты на техническое обслуживание и регламентно-профилактический ремонт вычислительной техники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225">
        <w:r w:rsidRPr="00D13132">
          <w:rPr>
            <w:rFonts w:ascii="Times New Roman" w:hAnsi="Times New Roman" w:cs="Times New Roman"/>
            <w:sz w:val="28"/>
            <w:szCs w:val="28"/>
          </w:rPr>
          <w:t>формуле (2.2.1)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25"/>
      <w:bookmarkEnd w:id="25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1510A240" wp14:editId="3A2D25ED">
            <wp:extent cx="1371600" cy="4273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(2.2.1),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рвт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определяется с округлением до целого по </w:t>
      </w:r>
      <w:hyperlink w:anchor="P232">
        <w:r w:rsidRPr="00D13132">
          <w:rPr>
            <w:rFonts w:ascii="Times New Roman" w:hAnsi="Times New Roman" w:cs="Times New Roman"/>
            <w:sz w:val="28"/>
            <w:szCs w:val="28"/>
          </w:rPr>
          <w:t>формуле (2.2.1.1)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32"/>
      <w:bookmarkEnd w:id="26"/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1,5 (2.2.1.1),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 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формулой (2).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2.2.2. Нормативные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237">
        <w:r w:rsidRPr="00D13132">
          <w:rPr>
            <w:rFonts w:ascii="Times New Roman" w:hAnsi="Times New Roman" w:cs="Times New Roman"/>
            <w:sz w:val="28"/>
            <w:szCs w:val="28"/>
          </w:rPr>
          <w:t>формуле (2.2.2)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37"/>
      <w:bookmarkEnd w:id="27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106788ED" wp14:editId="6EFCB84C">
            <wp:extent cx="1397000" cy="4273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(2.2.2),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сби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безопасности информации;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сби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2.2.3.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244">
        <w:r w:rsidRPr="00D13132">
          <w:rPr>
            <w:rFonts w:ascii="Times New Roman" w:hAnsi="Times New Roman" w:cs="Times New Roman"/>
            <w:sz w:val="28"/>
            <w:szCs w:val="28"/>
          </w:rPr>
          <w:t>формуле (2.2.3)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44"/>
      <w:bookmarkEnd w:id="28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1BE3A488" wp14:editId="072BB493">
            <wp:extent cx="1346200" cy="4273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(2.2.3),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стс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стс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2.2.4. Нормативные затраты на техническое обслуживание и регламентно-профилактический ремонт локальных вычислительных сетей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251">
        <w:r w:rsidRPr="00D13132">
          <w:rPr>
            <w:rFonts w:ascii="Times New Roman" w:hAnsi="Times New Roman" w:cs="Times New Roman"/>
            <w:sz w:val="28"/>
            <w:szCs w:val="28"/>
          </w:rPr>
          <w:t>формуле (2.2.4)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51"/>
      <w:bookmarkEnd w:id="29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44B563EF" wp14:editId="7DC7B212">
            <wp:extent cx="1371600" cy="4273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(2.2.4),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лвс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лвс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2.2.5. Нормативные затраты на техническое обслуживание и регламентно-профилактический ремонт систем бесперебойного питания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258">
        <w:r w:rsidRPr="00D13132">
          <w:rPr>
            <w:rFonts w:ascii="Times New Roman" w:hAnsi="Times New Roman" w:cs="Times New Roman"/>
            <w:sz w:val="28"/>
            <w:szCs w:val="28"/>
          </w:rPr>
          <w:t>формуле (2.2.5)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58"/>
      <w:bookmarkEnd w:id="30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594FF36F" wp14:editId="6B3ADAD7">
            <wp:extent cx="1397000" cy="42735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(2.2.5),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сбп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сбп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профилактического ремонта одного модуля бесперебойного питания i-го вида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63"/>
      <w:bookmarkEnd w:id="31"/>
      <w:r w:rsidRPr="00D13132">
        <w:rPr>
          <w:rFonts w:ascii="Times New Roman" w:hAnsi="Times New Roman" w:cs="Times New Roman"/>
          <w:sz w:val="28"/>
          <w:szCs w:val="28"/>
        </w:rPr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265">
        <w:r w:rsidRPr="00D13132">
          <w:rPr>
            <w:rFonts w:ascii="Times New Roman" w:hAnsi="Times New Roman" w:cs="Times New Roman"/>
            <w:sz w:val="28"/>
            <w:szCs w:val="28"/>
          </w:rPr>
          <w:t>формуле (2.2.6)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65"/>
      <w:bookmarkEnd w:id="32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24888D4E" wp14:editId="25A1A5F4">
            <wp:extent cx="1435100" cy="4273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(2.2.6),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рпм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рпм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2.3. Затраты на приобретение прочих работ и услуг,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к затратам на услуги связи,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прочих работ и услуг, не относящихся к затратам на услуги связи, аренду и содержание имущества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3132">
        <w:rPr>
          <w:rFonts w:ascii="Times New Roman" w:hAnsi="Times New Roman" w:cs="Times New Roman"/>
          <w:sz w:val="28"/>
          <w:szCs w:val="28"/>
        </w:rPr>
        <w:t>), включают в себя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услуг, связанных с обеспечением безопасности информации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работ по монтажу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(установке), дооборудованию и наладке оборудования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277">
        <w:r w:rsidRPr="00D13132">
          <w:rPr>
            <w:rFonts w:ascii="Times New Roman" w:hAnsi="Times New Roman" w:cs="Times New Roman"/>
            <w:sz w:val="28"/>
            <w:szCs w:val="28"/>
          </w:rPr>
          <w:t>формуле (2.3)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77"/>
      <w:bookmarkEnd w:id="33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3132">
        <w:rPr>
          <w:rFonts w:ascii="Times New Roman" w:hAnsi="Times New Roman" w:cs="Times New Roman"/>
          <w:sz w:val="28"/>
          <w:szCs w:val="28"/>
        </w:rPr>
        <w:t>, (2.3.)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281">
        <w:r w:rsidRPr="00D13132">
          <w:rPr>
            <w:rFonts w:ascii="Times New Roman" w:hAnsi="Times New Roman" w:cs="Times New Roman"/>
            <w:sz w:val="28"/>
            <w:szCs w:val="28"/>
          </w:rPr>
          <w:t>формуле (2.3.1)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81"/>
      <w:bookmarkEnd w:id="34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(2.3.1),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систем;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2.3.1.1. Нормативные затраты на оплату услуг по сопровождению справочно-правовых систем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289">
        <w:r w:rsidRPr="00D13132">
          <w:rPr>
            <w:rFonts w:ascii="Times New Roman" w:hAnsi="Times New Roman" w:cs="Times New Roman"/>
            <w:sz w:val="28"/>
            <w:szCs w:val="28"/>
          </w:rPr>
          <w:t>формуле (2.3.1.1)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89"/>
      <w:bookmarkEnd w:id="35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0FA41D7E" wp14:editId="260C2645">
            <wp:extent cx="974725" cy="4273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(2.3.1.1),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 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сспс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2.3.1.2. Нормативные затраты на оплату услуг по сопровождению и приобретению иного программного обеспечения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294">
        <w:r w:rsidRPr="00D13132">
          <w:rPr>
            <w:rFonts w:ascii="Times New Roman" w:hAnsi="Times New Roman" w:cs="Times New Roman"/>
            <w:sz w:val="28"/>
            <w:szCs w:val="28"/>
          </w:rPr>
          <w:t>формуле (2.3.1.2)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94"/>
      <w:bookmarkEnd w:id="36"/>
      <w:r w:rsidRPr="00D13132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785E9069" wp14:editId="5ED709CC">
            <wp:extent cx="1574800" cy="44894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(2.3.1.2),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ипо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пнл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2.3.2. Нормативные затраты на оплату услуг, связанных с обеспечением безопасности информации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определяются по </w:t>
      </w:r>
      <w:hyperlink w:anchor="P301">
        <w:r w:rsidRPr="00D13132">
          <w:rPr>
            <w:rFonts w:ascii="Times New Roman" w:hAnsi="Times New Roman" w:cs="Times New Roman"/>
            <w:sz w:val="28"/>
            <w:szCs w:val="28"/>
          </w:rPr>
          <w:t>формуле (2.3.2)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01"/>
      <w:bookmarkEnd w:id="37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(2.3.2),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прочие расходы, предусмотренные </w:t>
      </w:r>
      <w:hyperlink w:anchor="P1130">
        <w:r w:rsidRPr="00D13132">
          <w:rPr>
            <w:rFonts w:ascii="Times New Roman" w:hAnsi="Times New Roman" w:cs="Times New Roman"/>
            <w:sz w:val="28"/>
            <w:szCs w:val="28"/>
          </w:rPr>
          <w:t>приложением N 4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2.3.2.1. Нормативные затраты на проведение аттестационных, проверочных и контрольных мероприятий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309">
        <w:r w:rsidRPr="00D13132">
          <w:rPr>
            <w:rFonts w:ascii="Times New Roman" w:hAnsi="Times New Roman" w:cs="Times New Roman"/>
            <w:sz w:val="28"/>
            <w:szCs w:val="28"/>
          </w:rPr>
          <w:t>формуле (2.3.2.1)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09"/>
      <w:bookmarkEnd w:id="38"/>
      <w:r w:rsidRPr="00D13132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41C9FAFD" wp14:editId="7CAE8ABB">
            <wp:extent cx="2197100" cy="44894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(2.3.2.1),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проведения аттестации одного i-го объекта (помещения);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 ус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ус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2.3.2.2. Нормативные затраты на приобретение простых (неисключительных) лицензий на использование программного обеспечения по защите информации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318">
        <w:r w:rsidRPr="00D13132">
          <w:rPr>
            <w:rFonts w:ascii="Times New Roman" w:hAnsi="Times New Roman" w:cs="Times New Roman"/>
            <w:sz w:val="28"/>
            <w:szCs w:val="28"/>
          </w:rPr>
          <w:t>формуле (2.3.2.2)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18"/>
      <w:bookmarkEnd w:id="39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4725382E" wp14:editId="79E926A8">
            <wp:extent cx="1282700" cy="42735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(2.3.2.2),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нп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нп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2.3.3. Нормативные затраты на оплату работ по монтажу (установке),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дооборудованию и наладке оборудования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</w:t>
      </w:r>
      <w:hyperlink w:anchor="P325">
        <w:r w:rsidRPr="00D13132">
          <w:rPr>
            <w:rFonts w:ascii="Times New Roman" w:hAnsi="Times New Roman" w:cs="Times New Roman"/>
            <w:sz w:val="28"/>
            <w:szCs w:val="28"/>
          </w:rPr>
          <w:t>по формуле (2.3.3)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25"/>
      <w:bookmarkEnd w:id="40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0A676F15" wp14:editId="3D1D2908">
            <wp:extent cx="1143000" cy="42735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(2.3.3),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i-го оборудования.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2.4. Нормативные затраты на приобретение основных средств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приобретение основных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D13132">
        <w:rPr>
          <w:rFonts w:ascii="Times New Roman" w:hAnsi="Times New Roman" w:cs="Times New Roman"/>
          <w:sz w:val="28"/>
          <w:szCs w:val="28"/>
        </w:rPr>
        <w:t>) включают в себя нормативные затраты на приобретение рабочих станций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принтеров, многофункциональных устройств (МФУ), копировальных аппаратов (оргтехники)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сотовых телефонов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интернет-планшетов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оборудования по обеспечению безопасности информации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335">
        <w:r w:rsidRPr="00D13132">
          <w:rPr>
            <w:rFonts w:ascii="Times New Roman" w:hAnsi="Times New Roman" w:cs="Times New Roman"/>
            <w:sz w:val="28"/>
            <w:szCs w:val="28"/>
          </w:rPr>
          <w:t>формуле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35"/>
      <w:bookmarkEnd w:id="41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(2.4),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2.4.1. Нормативные затраты на приобретение рабочих станций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339">
        <w:r w:rsidRPr="00D13132">
          <w:rPr>
            <w:rFonts w:ascii="Times New Roman" w:hAnsi="Times New Roman" w:cs="Times New Roman"/>
            <w:sz w:val="28"/>
            <w:szCs w:val="28"/>
          </w:rPr>
          <w:t>формуле (2.4.1)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39"/>
      <w:bookmarkEnd w:id="42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7196DF8D" wp14:editId="440B1AE9">
            <wp:extent cx="2501900" cy="42735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(2.4.1),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рст факт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рст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государственных органов Республики Тыва.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определяется по </w:t>
      </w:r>
      <w:hyperlink w:anchor="P347">
        <w:r w:rsidRPr="00D13132">
          <w:rPr>
            <w:rFonts w:ascii="Times New Roman" w:hAnsi="Times New Roman" w:cs="Times New Roman"/>
            <w:sz w:val="28"/>
            <w:szCs w:val="28"/>
          </w:rPr>
          <w:t>формуле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47"/>
      <w:bookmarkEnd w:id="43"/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1,5,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где 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по формуле (2).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2.4.2. Затраты на приобретение принтеров, многофункциональных устройств и копировальных аппаратов (оргтехники)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352">
        <w:r w:rsidRPr="00D13132">
          <w:rPr>
            <w:rFonts w:ascii="Times New Roman" w:hAnsi="Times New Roman" w:cs="Times New Roman"/>
            <w:sz w:val="28"/>
            <w:szCs w:val="28"/>
          </w:rPr>
          <w:t>формуле (2.4.2)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52"/>
      <w:bookmarkEnd w:id="44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44739707" wp14:editId="2175B64B">
            <wp:extent cx="2425700" cy="42735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(2.4.2),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пм порог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принтеров, многофункциональных устройств и копировальных аппаратов (оргтехники), предусмотренных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приобретение средств вычислительной техники, предусмотренных </w:t>
      </w:r>
      <w:hyperlink w:anchor="P1085">
        <w:r w:rsidRPr="00D13132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пм факт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принтеров, многофункциональных устройств и копировальных аппаратов (оргтехники);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многофункционального устройства и копировального аппарата (оргтехники), предусмотренная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приобретение средств вычислительной техники, предусмотренных </w:t>
      </w:r>
      <w:hyperlink w:anchor="P1085">
        <w:r w:rsidRPr="00D13132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2.4.3. Нормативные затраты на приобретение средств подвижной связи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360">
        <w:r w:rsidRPr="00D13132">
          <w:rPr>
            <w:rFonts w:ascii="Times New Roman" w:hAnsi="Times New Roman" w:cs="Times New Roman"/>
            <w:sz w:val="28"/>
            <w:szCs w:val="28"/>
          </w:rPr>
          <w:t>формуле (2.4.3)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60"/>
      <w:bookmarkEnd w:id="45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0CE0383E" wp14:editId="10DA6AD5">
            <wp:extent cx="1654175" cy="42735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(2.4.3),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прсот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предусмотренных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приобретение средств вычислительной техники, предусмотренных </w:t>
      </w:r>
      <w:hyperlink w:anchor="P1050">
        <w:r w:rsidRPr="00D13132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прсот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должности, предусмотренная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приобретение средств вычислительной техники,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1050">
        <w:r w:rsidRPr="00D13132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2.4.4. Нормативные затраты на приобретение планшетных компьютеров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367">
        <w:r w:rsidRPr="00D13132">
          <w:rPr>
            <w:rFonts w:ascii="Times New Roman" w:hAnsi="Times New Roman" w:cs="Times New Roman"/>
            <w:sz w:val="28"/>
            <w:szCs w:val="28"/>
          </w:rPr>
          <w:t>формуле (2.4.4)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67"/>
      <w:bookmarkEnd w:id="46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37B4A59B" wp14:editId="2842023A">
            <wp:extent cx="1536700" cy="42735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(2.4.4),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прпк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должности, предусмотренных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приобретение средств вычислительной техники, предусмотренных </w:t>
      </w:r>
      <w:hyperlink w:anchor="P1085">
        <w:r w:rsidRPr="00D13132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прпк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одного планшетного компьютера по i-й должности, предусмотренная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приобретение средств вычислительной техники, предусмотренных </w:t>
      </w:r>
      <w:hyperlink w:anchor="P1085">
        <w:r w:rsidRPr="00D13132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2.4.5. Нормативные затраты на приобретение оборудования по обеспечению безопасности информации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374">
        <w:r w:rsidRPr="00D13132">
          <w:rPr>
            <w:rFonts w:ascii="Times New Roman" w:hAnsi="Times New Roman" w:cs="Times New Roman"/>
            <w:sz w:val="28"/>
            <w:szCs w:val="28"/>
          </w:rPr>
          <w:t>формуле (2.4.5)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74"/>
      <w:bookmarkEnd w:id="47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343B5FCA" wp14:editId="64D6A9DD">
            <wp:extent cx="1548765" cy="42735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(2.4.5),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обин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обин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2.5. Нормативные затраты на приобретение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материальных запасов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D13132">
        <w:rPr>
          <w:rFonts w:ascii="Times New Roman" w:hAnsi="Times New Roman" w:cs="Times New Roman"/>
          <w:sz w:val="28"/>
          <w:szCs w:val="28"/>
        </w:rPr>
        <w:t>) включают в себя нормативные затраты на приобретение мониторов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системных блоков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других запасных частей для вычислительной техники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магнитных и оптических носителей информации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нормативные затраты на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приобретение деталей для содержания принтеров, многофункциональных устройств (МФУ), копировальных аппаратов (оргтехники)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D13132">
        <w:rPr>
          <w:rFonts w:ascii="Times New Roman" w:hAnsi="Times New Roman" w:cs="Times New Roman"/>
          <w:sz w:val="28"/>
          <w:szCs w:val="28"/>
        </w:rPr>
        <w:t>), затраты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на приобретение расходных материалов для принтеров, многофункциональных устройств и копировальных аппаратов (оргтехники)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D13132">
        <w:rPr>
          <w:rFonts w:ascii="Times New Roman" w:hAnsi="Times New Roman" w:cs="Times New Roman"/>
          <w:sz w:val="28"/>
          <w:szCs w:val="28"/>
        </w:rPr>
        <w:t>), затраты на приобретение материальных запасов по обеспечению безопасности информации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385">
        <w:r w:rsidRPr="00D13132">
          <w:rPr>
            <w:rFonts w:ascii="Times New Roman" w:hAnsi="Times New Roman" w:cs="Times New Roman"/>
            <w:sz w:val="28"/>
            <w:szCs w:val="28"/>
          </w:rPr>
          <w:t>формуле (2.5)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85"/>
      <w:bookmarkEnd w:id="48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(2.5)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2.5.1. Нормативные затраты на приобретение мониторов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389">
        <w:r w:rsidRPr="00D13132">
          <w:rPr>
            <w:rFonts w:ascii="Times New Roman" w:hAnsi="Times New Roman" w:cs="Times New Roman"/>
            <w:sz w:val="28"/>
            <w:szCs w:val="28"/>
          </w:rPr>
          <w:t>формуле (2.5.1)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89"/>
      <w:bookmarkEnd w:id="49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0E22CD8D" wp14:editId="683443FE">
            <wp:extent cx="1435100" cy="42735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(2.5.1),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мон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должности, предусмотренных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приобретение средств вычислительной техники, предусмотренных </w:t>
      </w:r>
      <w:hyperlink w:anchor="P1085">
        <w:r w:rsidRPr="00D13132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мон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должности, предусмотренная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приобретение средств вычислительной техники, предусмотренных </w:t>
      </w:r>
      <w:hyperlink w:anchor="P1085">
        <w:r w:rsidRPr="00D13132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2.5.2. Нормативные затраты на приобретение системных блоков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396">
        <w:r w:rsidRPr="00D13132">
          <w:rPr>
            <w:rFonts w:ascii="Times New Roman" w:hAnsi="Times New Roman" w:cs="Times New Roman"/>
            <w:sz w:val="28"/>
            <w:szCs w:val="28"/>
          </w:rPr>
          <w:t>формуле (2.5.2)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96"/>
      <w:bookmarkEnd w:id="50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6A537A1C" wp14:editId="1F8072C5">
            <wp:extent cx="1244600" cy="42735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(2.5.2),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блоков, предусмотренное с учетом нормативов обеспечения функций государственных органов Республики Тыва, применяемых при расчете нормативных затрат на приобретение средств вычислительной техники, предусмотренных </w:t>
      </w:r>
      <w:hyperlink w:anchor="P1085">
        <w:r w:rsidRPr="00D13132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блока, предусмотренная с учетом нормативов обеспечения функций государственных органов Республики Тыва, применяемых при расчете нормативных затрат на приобретение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 xml:space="preserve">средств вычислительной техники, предусмотренных </w:t>
      </w:r>
      <w:hyperlink w:anchor="P1085">
        <w:r w:rsidRPr="00D13132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2.5.3. Нормативные затраты на приобретение других запасных частей для вычислительной техники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403">
        <w:r w:rsidRPr="00D13132">
          <w:rPr>
            <w:rFonts w:ascii="Times New Roman" w:hAnsi="Times New Roman" w:cs="Times New Roman"/>
            <w:sz w:val="28"/>
            <w:szCs w:val="28"/>
          </w:rPr>
          <w:t>формуле (2.5.3)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03"/>
      <w:bookmarkEnd w:id="51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13D92188" wp14:editId="0BE8078C">
            <wp:extent cx="1384300" cy="42735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(2.5.3),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двт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двт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2.5.4. Нормативные затраты на приобретение магнитных и оптических носителей информации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410">
        <w:r w:rsidRPr="00D13132">
          <w:rPr>
            <w:rFonts w:ascii="Times New Roman" w:hAnsi="Times New Roman" w:cs="Times New Roman"/>
            <w:sz w:val="28"/>
            <w:szCs w:val="28"/>
          </w:rPr>
          <w:t>формуле (2.5.4)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10"/>
      <w:bookmarkEnd w:id="52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19A7A59E" wp14:editId="4F894D87">
            <wp:extent cx="1333500" cy="42735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(2.5.4),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мн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государственных органов Республики Тыва;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мн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одной единицы i-го носителя информации в соответствии с нормативами государственных органов Республики Тыва.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2.5.5. Нормативные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417">
        <w:r w:rsidRPr="00D13132">
          <w:rPr>
            <w:rFonts w:ascii="Times New Roman" w:hAnsi="Times New Roman" w:cs="Times New Roman"/>
            <w:sz w:val="28"/>
            <w:szCs w:val="28"/>
          </w:rPr>
          <w:t>формуле (2.5.5)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17"/>
      <w:bookmarkEnd w:id="53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(2.5.5),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2.5.6. Нормативные затраты на приобретение расходных материалов для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принтеров, многофункциональных устройств и копировальных аппаратов (оргтехники)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424">
        <w:r w:rsidRPr="00D13132">
          <w:rPr>
            <w:rFonts w:ascii="Times New Roman" w:hAnsi="Times New Roman" w:cs="Times New Roman"/>
            <w:sz w:val="28"/>
            <w:szCs w:val="28"/>
          </w:rPr>
          <w:t>формуле (2.5.6)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24"/>
      <w:bookmarkEnd w:id="54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503DB3B9" wp14:editId="6A24A163">
            <wp:extent cx="1752600" cy="42735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(2.5.6),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 Республики Тыва;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(оргтехники), предусмотренный с учетом нормативов обеспечения функций государственных органов, применяемых при расчете нормативных затрат на приобретение средств вычислительной техники, предусмотренных </w:t>
      </w:r>
      <w:hyperlink w:anchor="P1085">
        <w:r w:rsidRPr="00D13132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(оргтехники), предусмотренная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приобретение средств вычислительной техники, предусмотренных </w:t>
      </w:r>
      <w:hyperlink w:anchor="P1085">
        <w:r w:rsidRPr="00D13132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2.5.7. Нормативные затраты на приобретение материальных запасов по обеспечению безопасности информации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432">
        <w:r w:rsidRPr="00D13132">
          <w:rPr>
            <w:rFonts w:ascii="Times New Roman" w:hAnsi="Times New Roman" w:cs="Times New Roman"/>
            <w:sz w:val="28"/>
            <w:szCs w:val="28"/>
          </w:rPr>
          <w:t>формуле (2.5.7)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432"/>
      <w:bookmarkEnd w:id="55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68DF091B" wp14:editId="4F6D3BE1">
            <wp:extent cx="1462405" cy="42735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(2.5.7),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мби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мби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3. Нормативные затраты на капитальный ремонт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государственного имущества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капр</w:t>
      </w:r>
      <w:r w:rsidRPr="00D13132">
        <w:rPr>
          <w:rFonts w:ascii="Times New Roman" w:hAnsi="Times New Roman" w:cs="Times New Roman"/>
          <w:sz w:val="28"/>
          <w:szCs w:val="28"/>
        </w:rPr>
        <w:t>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3.1. Затраты на капитальный ремонт государственного имущества определяются на основании затрат, связанных со строительными работами и затрат на разработку проектной документации.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3.3 Затраты на разработку проектной документации определяются в соответствии с Федеральным </w:t>
      </w:r>
      <w:hyperlink r:id="rId50">
        <w:r w:rsidRPr="00D131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законодательством Российской Федерации о градостроительной деятельности.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4. Нормативные затраты на финансовое обеспечение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строительства, реконструкции технического перевооружения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объектов капитального строительства или приобретение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в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собственность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D13132">
        <w:rPr>
          <w:rFonts w:ascii="Times New Roman" w:hAnsi="Times New Roman" w:cs="Times New Roman"/>
          <w:sz w:val="28"/>
          <w:szCs w:val="28"/>
        </w:rPr>
        <w:t>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 Федеральным </w:t>
      </w:r>
      <w:hyperlink r:id="rId51">
        <w:r w:rsidRPr="00D131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N 44-ФЗ и законодательством Российской Федерации о градостроительной деятельности.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4.2. Затраты на приобретение объектов недвижимого имущества определяются в соответствии с Федеральным законом N 44-ФЗ и законодательством Российской Федерации, регулирующим оценочную деятельность в Российской Федерации.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5. Нормативные затраты на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5.1 Затраты на приобретение образовательных услуг по профессиональной переподготовке и повышению квалификации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459">
        <w:r w:rsidRPr="00D13132">
          <w:rPr>
            <w:rFonts w:ascii="Times New Roman" w:hAnsi="Times New Roman" w:cs="Times New Roman"/>
            <w:sz w:val="28"/>
            <w:szCs w:val="28"/>
          </w:rPr>
          <w:t>формуле (5)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59"/>
      <w:bookmarkEnd w:id="56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75F29D39" wp14:editId="77868D3D">
            <wp:extent cx="1422400" cy="42735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дпо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образования,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дополнительное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образование, предусмотренных </w:t>
      </w:r>
      <w:hyperlink w:anchor="P1157">
        <w:r w:rsidRPr="00D13132">
          <w:rPr>
            <w:rFonts w:ascii="Times New Roman" w:hAnsi="Times New Roman" w:cs="Times New Roman"/>
            <w:sz w:val="28"/>
            <w:szCs w:val="28"/>
          </w:rPr>
          <w:t>приложением N 5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дпо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дополнительное профессиональное образование, предусмотренных </w:t>
      </w:r>
      <w:hyperlink w:anchor="P1157">
        <w:r w:rsidRPr="00D13132">
          <w:rPr>
            <w:rFonts w:ascii="Times New Roman" w:hAnsi="Times New Roman" w:cs="Times New Roman"/>
            <w:sz w:val="28"/>
            <w:szCs w:val="28"/>
          </w:rPr>
          <w:t>приложением N 5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 Прочие нормативные затраты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Прочие нормативные затраты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r w:rsidRPr="00D13132">
        <w:rPr>
          <w:rFonts w:ascii="Times New Roman" w:hAnsi="Times New Roman" w:cs="Times New Roman"/>
          <w:sz w:val="28"/>
          <w:szCs w:val="28"/>
        </w:rPr>
        <w:t>) включают в себя нормативные затраты на услуги связи, не отнесенные к затратам на услуги связи в рамках затрат на информационно-коммуникационные технологии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проч-усв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транспортные услуги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проч-ту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проч-ту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затраты на коммунальные услуги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проч-ком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аренду помещений и оборудования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проч-а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проч-сод-имущ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 на приобретение прочих работ и услуг в рамках затрат на информационно-коммуникационные технологии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проч-иные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уплату налогов, сборов, иных платежей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основных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проч-ос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материальных запасов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проч-мз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469">
        <w:r w:rsidRPr="00D13132">
          <w:rPr>
            <w:rFonts w:ascii="Times New Roman" w:hAnsi="Times New Roman" w:cs="Times New Roman"/>
            <w:sz w:val="28"/>
            <w:szCs w:val="28"/>
          </w:rPr>
          <w:t>формуле (6)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69"/>
      <w:bookmarkEnd w:id="57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проч-усв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проч-ту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проч-дог-кр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проч-а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проч-сод-имущ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проч-иные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проч-ос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проч-мз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Дополнительные затраты определяется самостоятельно по фактическим расходам трех предыдущих лет или по фактическим затратам в отчетном финансовом году, если ранее не планировались.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6.1. Нормативные затраты на услуги связи,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не отнесенные к затратам на услуги связи в рамках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услуги связи, не отнесенные к затратам на услуги связи в рамках затрат на информационно-коммуникационные технологии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проч-усв</w:t>
      </w:r>
      <w:r w:rsidRPr="00D13132">
        <w:rPr>
          <w:rFonts w:ascii="Times New Roman" w:hAnsi="Times New Roman" w:cs="Times New Roman"/>
          <w:sz w:val="28"/>
          <w:szCs w:val="28"/>
        </w:rPr>
        <w:t>), включают в себя нормативные затраты на оплату услуг почтовой связи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поч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услуг специальной связи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479">
        <w:r w:rsidRPr="00D13132">
          <w:rPr>
            <w:rFonts w:ascii="Times New Roman" w:hAnsi="Times New Roman" w:cs="Times New Roman"/>
            <w:sz w:val="28"/>
            <w:szCs w:val="28"/>
          </w:rPr>
          <w:t>формуле (6.1)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79"/>
      <w:bookmarkEnd w:id="58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проч-усв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поч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(6.1)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6.1.1. Нормативные затраты на оплату услуг почтовой связи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483">
        <w:r w:rsidRPr="00D13132">
          <w:rPr>
            <w:rFonts w:ascii="Times New Roman" w:hAnsi="Times New Roman" w:cs="Times New Roman"/>
            <w:sz w:val="28"/>
            <w:szCs w:val="28"/>
          </w:rPr>
          <w:t>формуле (6.1.1)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83"/>
      <w:bookmarkEnd w:id="59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15995E54" wp14:editId="37C4752A">
            <wp:extent cx="1143000" cy="42735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(6.1.1.),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6.1.2. Нормативные затраты на оплату услуг специальной связи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490">
        <w:r w:rsidRPr="00D13132">
          <w:rPr>
            <w:rFonts w:ascii="Times New Roman" w:hAnsi="Times New Roman" w:cs="Times New Roman"/>
            <w:sz w:val="28"/>
            <w:szCs w:val="28"/>
          </w:rPr>
          <w:t>формуле (6.1.2)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90"/>
      <w:bookmarkEnd w:id="60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(6.1.2),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6.2. Нормативные затраты на транспортные услуги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транспортные услуги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проч-ту</w:t>
      </w:r>
      <w:r w:rsidRPr="00D13132">
        <w:rPr>
          <w:rFonts w:ascii="Times New Roman" w:hAnsi="Times New Roman" w:cs="Times New Roman"/>
          <w:sz w:val="28"/>
          <w:szCs w:val="28"/>
        </w:rPr>
        <w:t>) включают в себя нормативные затраты по договору об оказании услуг перевозки (транспортировки) грузов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услуг аренды (аутсорсинга) транспортных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разовых услуг пассажирских перевозок при проведении совещаний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проезда работника к месту нахождения образовательной организации и обратно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D13132">
        <w:rPr>
          <w:rFonts w:ascii="Times New Roman" w:hAnsi="Times New Roman" w:cs="Times New Roman"/>
          <w:sz w:val="28"/>
          <w:szCs w:val="28"/>
        </w:rPr>
        <w:t>) и определяются по следующей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0">
        <w:r w:rsidRPr="00D13132">
          <w:rPr>
            <w:rFonts w:ascii="Times New Roman" w:hAnsi="Times New Roman" w:cs="Times New Roman"/>
            <w:sz w:val="28"/>
            <w:szCs w:val="28"/>
          </w:rPr>
          <w:t>формуле (6.2)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500"/>
      <w:bookmarkEnd w:id="61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проч-ту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(6.2)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6.2.1. Нормативные затраты по договору об оказании услуг перевозки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(транспортировки) грузов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504">
        <w:r w:rsidRPr="00D13132">
          <w:rPr>
            <w:rFonts w:ascii="Times New Roman" w:hAnsi="Times New Roman" w:cs="Times New Roman"/>
            <w:sz w:val="28"/>
            <w:szCs w:val="28"/>
          </w:rPr>
          <w:t>формуле (6.2.1)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504"/>
      <w:bookmarkEnd w:id="62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771F4FD2" wp14:editId="07462DAB">
            <wp:extent cx="1270000" cy="42735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(6.2.1),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дг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дг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одной i-й услуги перевозки (транспортировки) груза.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6.2.2. Затраты на оплату услуг аренды транспортных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511">
        <w:r w:rsidRPr="00D13132">
          <w:rPr>
            <w:rFonts w:ascii="Times New Roman" w:hAnsi="Times New Roman" w:cs="Times New Roman"/>
            <w:sz w:val="28"/>
            <w:szCs w:val="28"/>
          </w:rPr>
          <w:t>формуле (6.2.2)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511"/>
      <w:bookmarkEnd w:id="63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6BF32204" wp14:editId="696CEB90">
            <wp:extent cx="1828800" cy="42735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(6.2.2),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аут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6.2.3. Затраты на оплату разовых услуг пассажирских перевозок при проведении совещания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519">
        <w:r w:rsidRPr="00D13132">
          <w:rPr>
            <w:rFonts w:ascii="Times New Roman" w:hAnsi="Times New Roman" w:cs="Times New Roman"/>
            <w:sz w:val="28"/>
            <w:szCs w:val="28"/>
          </w:rPr>
          <w:t>формуле (6.2.3)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519"/>
      <w:bookmarkEnd w:id="64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32815B42" wp14:editId="2796BE95">
            <wp:extent cx="1574800" cy="42735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(6.2.3),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6.2.4. Затраты на оплату проезда работника к месту нахождения образовательной организации и обратно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527">
        <w:r w:rsidRPr="00D13132">
          <w:rPr>
            <w:rFonts w:ascii="Times New Roman" w:hAnsi="Times New Roman" w:cs="Times New Roman"/>
            <w:sz w:val="28"/>
            <w:szCs w:val="28"/>
          </w:rPr>
          <w:t>формуле (6.2.4)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527"/>
      <w:bookmarkEnd w:id="65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7A0F23B9" wp14:editId="31DA73DB">
            <wp:extent cx="1625600" cy="427355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(6.2.4),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тру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тру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образовательной организации по i-му направлению.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6.3. Нормативные затраты на оплату расходов по договорам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жилого помещения в связи с командированием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работников,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заключаемым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со сторонними организациями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проч-дог-кр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в порядке и размерах, которые предусмотрены </w:t>
      </w:r>
      <w:hyperlink w:anchor="P96">
        <w:r w:rsidRPr="00D13132">
          <w:rPr>
            <w:rFonts w:ascii="Times New Roman" w:hAnsi="Times New Roman" w:cs="Times New Roman"/>
            <w:sz w:val="28"/>
            <w:szCs w:val="28"/>
          </w:rPr>
          <w:t>пунктом 1.2.2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6.4. Нормативные затраты на коммунальные услуги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коммунальные услуги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D13132">
        <w:rPr>
          <w:rFonts w:ascii="Times New Roman" w:hAnsi="Times New Roman" w:cs="Times New Roman"/>
          <w:sz w:val="28"/>
          <w:szCs w:val="28"/>
        </w:rPr>
        <w:t>) включают в себя нормативные затраты на газоснабжение и иные виды топлива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электроснабжение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теплоснабжение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нормативные затраты на горячее водоснабжение (Згв), нормативные затраты на холодное водоснабжение и водоотведение </w:t>
      </w:r>
      <w:r w:rsidRPr="00D1313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AADB865" wp14:editId="2587E790">
            <wp:extent cx="333375" cy="22860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>, нормативные затраты на оплату услуг лиц, привлекаемых на основании гражданско-правовых договоров (далее - внештатный сотрудник)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и определяются по </w:t>
      </w:r>
      <w:hyperlink w:anchor="P544">
        <w:r w:rsidRPr="00D13132">
          <w:rPr>
            <w:rFonts w:ascii="Times New Roman" w:hAnsi="Times New Roman" w:cs="Times New Roman"/>
            <w:sz w:val="28"/>
            <w:szCs w:val="28"/>
          </w:rPr>
          <w:t>формуле</w:t>
        </w:r>
        <w:proofErr w:type="gramEnd"/>
        <w:r w:rsidRPr="00D13132">
          <w:rPr>
            <w:rFonts w:ascii="Times New Roman" w:hAnsi="Times New Roman" w:cs="Times New Roman"/>
            <w:sz w:val="28"/>
            <w:szCs w:val="28"/>
          </w:rPr>
          <w:t xml:space="preserve"> (6.4)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544"/>
      <w:bookmarkEnd w:id="66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(6.4)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6.4.1. Нормативные затраты на газоснабжение и иные виды топлива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548">
        <w:r w:rsidRPr="00D13132">
          <w:rPr>
            <w:rFonts w:ascii="Times New Roman" w:hAnsi="Times New Roman" w:cs="Times New Roman"/>
            <w:sz w:val="28"/>
            <w:szCs w:val="28"/>
          </w:rPr>
          <w:t>формуле (6.4.1)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548"/>
      <w:bookmarkEnd w:id="67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2EFD4FEA" wp14:editId="46EF8233">
            <wp:extent cx="1663700" cy="42735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(6.4.1),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гс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гс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тариф) (если тарифы на соответствующий вид топлива подлежат государственному регулированию);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гс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6.4.2. Нормативные затраты на электроснабжение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556">
        <w:r w:rsidRPr="00D13132">
          <w:rPr>
            <w:rFonts w:ascii="Times New Roman" w:hAnsi="Times New Roman" w:cs="Times New Roman"/>
            <w:sz w:val="28"/>
            <w:szCs w:val="28"/>
          </w:rPr>
          <w:t>формуле (6.4.2)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556"/>
      <w:bookmarkEnd w:id="68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333EF24A" wp14:editId="10E1C645">
            <wp:extent cx="1231900" cy="427355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(6.4.2),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6.4.3. Нормативные затраты на теплоснабжение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563">
        <w:r w:rsidRPr="00D13132">
          <w:rPr>
            <w:rFonts w:ascii="Times New Roman" w:hAnsi="Times New Roman" w:cs="Times New Roman"/>
            <w:sz w:val="28"/>
            <w:szCs w:val="28"/>
          </w:rPr>
          <w:t>формуле (6.4.3)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563"/>
      <w:bookmarkEnd w:id="69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П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Т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(6.4.3),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6.4.4 Нормативные затраты на горячее водоснабжение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570">
        <w:r w:rsidRPr="00D13132">
          <w:rPr>
            <w:rFonts w:ascii="Times New Roman" w:hAnsi="Times New Roman" w:cs="Times New Roman"/>
            <w:sz w:val="28"/>
            <w:szCs w:val="28"/>
          </w:rPr>
          <w:t>формуле (6.4.4)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570"/>
      <w:bookmarkEnd w:id="70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П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Т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(6.4.4),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6.4.5. Нормативные затраты на холодное водоснабжение и водоотведение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577">
        <w:r w:rsidRPr="00D13132">
          <w:rPr>
            <w:rFonts w:ascii="Times New Roman" w:hAnsi="Times New Roman" w:cs="Times New Roman"/>
            <w:sz w:val="28"/>
            <w:szCs w:val="28"/>
          </w:rPr>
          <w:t>формуле (6.4.5)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577"/>
      <w:bookmarkEnd w:id="71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П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Т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П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Т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(6.4.5),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6.4.6. Нормативные затраты на оплату услуг внештатных сотрудников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586">
        <w:r w:rsidRPr="00D13132">
          <w:rPr>
            <w:rFonts w:ascii="Times New Roman" w:hAnsi="Times New Roman" w:cs="Times New Roman"/>
            <w:sz w:val="28"/>
            <w:szCs w:val="28"/>
          </w:rPr>
          <w:t>формуле (6.4.6)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586"/>
      <w:bookmarkEnd w:id="72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4D18E50D" wp14:editId="4F1800C8">
            <wp:extent cx="2362200" cy="427355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(6.4.6),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внск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внск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по i-й должности;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t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внск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6.5. Затраты на аренду помещений и оборудования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аренду помещений и оборудования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проч-а</w:t>
      </w:r>
      <w:r w:rsidRPr="00D13132">
        <w:rPr>
          <w:rFonts w:ascii="Times New Roman" w:hAnsi="Times New Roman" w:cs="Times New Roman"/>
          <w:sz w:val="28"/>
          <w:szCs w:val="28"/>
        </w:rPr>
        <w:t>) включают в себя нормативные затраты на аренду помещений (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аренду помещения (зала) для проведения совещания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акс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аренду оборудования для проведения совещаний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599">
        <w:r w:rsidRPr="00D13132">
          <w:rPr>
            <w:rFonts w:ascii="Times New Roman" w:hAnsi="Times New Roman" w:cs="Times New Roman"/>
            <w:sz w:val="28"/>
            <w:szCs w:val="28"/>
          </w:rPr>
          <w:t>формуле (6.5)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599"/>
      <w:bookmarkEnd w:id="73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проч-а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(6.5)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6.5.1. Нормативные затраты на аренду помещений (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603">
        <w:r w:rsidRPr="00D13132">
          <w:rPr>
            <w:rFonts w:ascii="Times New Roman" w:hAnsi="Times New Roman" w:cs="Times New Roman"/>
            <w:sz w:val="28"/>
            <w:szCs w:val="28"/>
          </w:rPr>
          <w:t>формуле (6.5.1)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603"/>
      <w:bookmarkEnd w:id="74"/>
      <w:proofErr w:type="gramStart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= 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(6.5.1),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ап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 i-й арендуемой площади;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6.5.2 Затраты на аренду помещения (зала) для проведения совещания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610">
        <w:r w:rsidRPr="00D13132">
          <w:rPr>
            <w:rFonts w:ascii="Times New Roman" w:hAnsi="Times New Roman" w:cs="Times New Roman"/>
            <w:sz w:val="28"/>
            <w:szCs w:val="28"/>
          </w:rPr>
          <w:t>формуле (6.5.2)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610"/>
      <w:bookmarkEnd w:id="75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55164ED9" wp14:editId="53DBAAEE">
            <wp:extent cx="1346200" cy="427355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(6.5.2),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акз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акз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6.5.3. Нормативные затраты на аренду оборудования для проведения совещания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617">
        <w:r w:rsidRPr="00D13132">
          <w:rPr>
            <w:rFonts w:ascii="Times New Roman" w:hAnsi="Times New Roman" w:cs="Times New Roman"/>
            <w:sz w:val="28"/>
            <w:szCs w:val="28"/>
          </w:rPr>
          <w:t>формуле (6.5.3)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617"/>
      <w:bookmarkEnd w:id="76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6D7A648D" wp14:editId="0B7077AD">
            <wp:extent cx="2082800" cy="427355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(6.5.3),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дн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H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одного часа аренды i-го оборудования.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 Нормативные затраты на содержание имущества,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проч-сод-имущ</w:t>
      </w:r>
      <w:r w:rsidRPr="00D13132">
        <w:rPr>
          <w:rFonts w:ascii="Times New Roman" w:hAnsi="Times New Roman" w:cs="Times New Roman"/>
          <w:sz w:val="28"/>
          <w:szCs w:val="28"/>
        </w:rPr>
        <w:t>), включают в себя нормативные затраты на содержание и техническое обслуживание помещений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техническое обслуживание и ремонт транспортных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равт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нормативные затраты на техническое обслуживание и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регламентно-профилактический ремонт бытового оборудования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рбо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техническое обслуживание и регламентно-профилактический ремонт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иного оборудования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услуг внештатных сотрудников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631">
        <w:r w:rsidRPr="00D13132">
          <w:rPr>
            <w:rFonts w:ascii="Times New Roman" w:hAnsi="Times New Roman" w:cs="Times New Roman"/>
            <w:sz w:val="28"/>
            <w:szCs w:val="28"/>
          </w:rPr>
          <w:t>формуле (6.6)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631"/>
      <w:bookmarkEnd w:id="77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проч-сод-имущ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равт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рбо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(6.6)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6.6.1. Нормативные затраты на содержание и техническое обслуживание помещений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635">
        <w:r w:rsidRPr="00D13132">
          <w:rPr>
            <w:rFonts w:ascii="Times New Roman" w:hAnsi="Times New Roman" w:cs="Times New Roman"/>
            <w:sz w:val="28"/>
            <w:szCs w:val="28"/>
          </w:rPr>
          <w:t>формуле (6.6.1)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635"/>
      <w:bookmarkEnd w:id="78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аугп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(6.6.1),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аугп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 xml:space="preserve">Такие затраты не подлежат отдельному расчету, если они обслуживаются ГБУ "Хозяйственное управление исполнительных и законодательного органов государственной власти Республики Тыва", "Хозяйственное управление Полномочного представительства Республики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Тыва в г. Москве".</w:t>
      </w:r>
      <w:proofErr w:type="gramEnd"/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6.6.1.1. Нормативные затраты на техническое обслуживание и регламентно-профилактический ремонт систем охранно-тревожной сигнализации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651">
        <w:r w:rsidRPr="00D13132">
          <w:rPr>
            <w:rFonts w:ascii="Times New Roman" w:hAnsi="Times New Roman" w:cs="Times New Roman"/>
            <w:sz w:val="28"/>
            <w:szCs w:val="28"/>
          </w:rPr>
          <w:t>формуле (6.6.1.1)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651"/>
      <w:bookmarkEnd w:id="79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325AB14A" wp14:editId="5C502718">
            <wp:extent cx="1244600" cy="42735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(6.6.1.1),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ос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6.6.1.2.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проведение текущего ремонта помещения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государственным органом Республики Тыва нормы проведения ремонта, но не реже 1 раза в 3 года, с учетом требований </w:t>
      </w:r>
      <w:hyperlink r:id="rId65">
        <w:r w:rsidRPr="00D1313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СССР от 23 ноября 1988 г. N 312, по </w:t>
      </w:r>
      <w:hyperlink w:anchor="P658">
        <w:r w:rsidRPr="00D13132">
          <w:rPr>
            <w:rFonts w:ascii="Times New Roman" w:hAnsi="Times New Roman" w:cs="Times New Roman"/>
            <w:sz w:val="28"/>
            <w:szCs w:val="28"/>
          </w:rPr>
          <w:t>формуле (6.6.1.2)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658"/>
      <w:bookmarkEnd w:id="80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59EFAD37" wp14:editId="5AD4F8B0">
            <wp:extent cx="1230630" cy="42735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(6.6.1.2),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S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 площади i-го здания.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6.6.1.3. Нормативные затраты на содержание прилегающей территории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665">
        <w:r w:rsidRPr="00D13132">
          <w:rPr>
            <w:rFonts w:ascii="Times New Roman" w:hAnsi="Times New Roman" w:cs="Times New Roman"/>
            <w:sz w:val="28"/>
            <w:szCs w:val="28"/>
          </w:rPr>
          <w:t>формуле (6.6.1.3)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665"/>
      <w:bookmarkEnd w:id="81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292777E9" wp14:editId="6A2FF4B1">
            <wp:extent cx="1600200" cy="42735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(6.6.1.3),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S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эз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эз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 площади;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эз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6.6.1.4. Нормативные затраты на оплату услуг по обслуживанию и уборке помещения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673">
        <w:r w:rsidRPr="00D13132">
          <w:rPr>
            <w:rFonts w:ascii="Times New Roman" w:hAnsi="Times New Roman" w:cs="Times New Roman"/>
            <w:sz w:val="28"/>
            <w:szCs w:val="28"/>
          </w:rPr>
          <w:t>формуле (6.6.1.4)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673"/>
      <w:bookmarkEnd w:id="82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0A026BE7" wp14:editId="19F23C16">
            <wp:extent cx="1968500" cy="42735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(6.6.1.4),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S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аутп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аутп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аутп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6.6.1.5. Нормативные затраты на вывоз твердых бытовых отходов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681">
        <w:r w:rsidRPr="00D13132">
          <w:rPr>
            <w:rFonts w:ascii="Times New Roman" w:hAnsi="Times New Roman" w:cs="Times New Roman"/>
            <w:sz w:val="28"/>
            <w:szCs w:val="28"/>
          </w:rPr>
          <w:t>формуле (6.6.1.5)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681"/>
      <w:bookmarkEnd w:id="83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(6.6.1.5),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куб. м твердых бытовых отходов в год;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вывоза 1 куб. м твердых бытовых отходов.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6.6.1.6. Нормативные затраты на техническое обслуживание и регламентно-профилактический ремонт лифтов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688">
        <w:r w:rsidRPr="00D13132">
          <w:rPr>
            <w:rFonts w:ascii="Times New Roman" w:hAnsi="Times New Roman" w:cs="Times New Roman"/>
            <w:sz w:val="28"/>
            <w:szCs w:val="28"/>
          </w:rPr>
          <w:t>формуле (6.6.1.6)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688"/>
      <w:bookmarkEnd w:id="84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00D12F6D" wp14:editId="74151939">
            <wp:extent cx="1129665" cy="427355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(6.6.1.6),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6.6.1.7. Нормативные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695">
        <w:r w:rsidRPr="00D13132">
          <w:rPr>
            <w:rFonts w:ascii="Times New Roman" w:hAnsi="Times New Roman" w:cs="Times New Roman"/>
            <w:sz w:val="28"/>
            <w:szCs w:val="28"/>
          </w:rPr>
          <w:t>формуле (6.6.1.7)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695"/>
      <w:bookmarkEnd w:id="85"/>
      <w:r w:rsidRPr="00D1313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(6.6.1.7),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 площади соответствующего административного помещения.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6.6.1.8 Нормативные затраты на техническое обслуживание и регламентно-профилактический ремонт водонапорной насосной станции пожаротушения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702">
        <w:r w:rsidRPr="00D13132">
          <w:rPr>
            <w:rFonts w:ascii="Times New Roman" w:hAnsi="Times New Roman" w:cs="Times New Roman"/>
            <w:sz w:val="28"/>
            <w:szCs w:val="28"/>
          </w:rPr>
          <w:t>формуле (6.6.1.8)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702"/>
      <w:bookmarkEnd w:id="86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(6.6.1.8),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 площади соответствующего административного помещения.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6.6.1.9. Нормативные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определяются по </w:t>
      </w:r>
      <w:hyperlink w:anchor="P709">
        <w:r w:rsidRPr="00D13132">
          <w:rPr>
            <w:rFonts w:ascii="Times New Roman" w:hAnsi="Times New Roman" w:cs="Times New Roman"/>
            <w:sz w:val="28"/>
            <w:szCs w:val="28"/>
          </w:rPr>
          <w:t>формуле (6.6.1.9)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709"/>
      <w:bookmarkEnd w:id="87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(6.6.1.9),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6.6.1.10. Нормативные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716">
        <w:r w:rsidRPr="00D13132">
          <w:rPr>
            <w:rFonts w:ascii="Times New Roman" w:hAnsi="Times New Roman" w:cs="Times New Roman"/>
            <w:sz w:val="28"/>
            <w:szCs w:val="28"/>
          </w:rPr>
          <w:t xml:space="preserve">формуле </w:t>
        </w:r>
        <w:r w:rsidRPr="00D13132">
          <w:rPr>
            <w:rFonts w:ascii="Times New Roman" w:hAnsi="Times New Roman" w:cs="Times New Roman"/>
            <w:sz w:val="28"/>
            <w:szCs w:val="28"/>
          </w:rPr>
          <w:lastRenderedPageBreak/>
          <w:t>(6.6.1.10)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716"/>
      <w:bookmarkEnd w:id="88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72868B75" wp14:editId="2EA0FC05">
            <wp:extent cx="1333500" cy="42735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(6.6.1.10),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аэз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аэз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 с учетом лимита пробега, установленного для одного автомобиля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равт</w:t>
      </w:r>
      <w:r w:rsidRPr="00D13132">
        <w:rPr>
          <w:rFonts w:ascii="Times New Roman" w:hAnsi="Times New Roman" w:cs="Times New Roman"/>
          <w:sz w:val="28"/>
          <w:szCs w:val="28"/>
        </w:rPr>
        <w:t>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6.6.3. Нормативные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рбо</w:t>
      </w:r>
      <w:r w:rsidRPr="00D13132">
        <w:rPr>
          <w:rFonts w:ascii="Times New Roman" w:hAnsi="Times New Roman" w:cs="Times New Roman"/>
          <w:sz w:val="28"/>
          <w:szCs w:val="28"/>
        </w:rPr>
        <w:t>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6.6.4.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D13132">
        <w:rPr>
          <w:rFonts w:ascii="Times New Roman" w:hAnsi="Times New Roman" w:cs="Times New Roman"/>
          <w:sz w:val="28"/>
          <w:szCs w:val="28"/>
        </w:rPr>
        <w:t xml:space="preserve">) - определяются по </w:t>
      </w:r>
      <w:hyperlink w:anchor="P725">
        <w:r w:rsidRPr="00D13132">
          <w:rPr>
            <w:rFonts w:ascii="Times New Roman" w:hAnsi="Times New Roman" w:cs="Times New Roman"/>
            <w:sz w:val="28"/>
            <w:szCs w:val="28"/>
          </w:rPr>
          <w:t>формуле (6.6.4)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725"/>
      <w:bookmarkEnd w:id="89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(6.6.4),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систем автоматического диспетчерского управления;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обслуживаются ГБУ "Хозяйственное управление исполнительных и законодательного органов государственной власти Республики Тыва", "Хозяйственное управление Полномочного представительства Республики Тыва в г. Москве".</w:t>
      </w:r>
      <w:proofErr w:type="gramEnd"/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6.6.4.1. Нормативные затраты на техническое обслуживание и регламентно-профилактический ремонт дизельных генераторных установок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738">
        <w:r w:rsidRPr="00D13132">
          <w:rPr>
            <w:rFonts w:ascii="Times New Roman" w:hAnsi="Times New Roman" w:cs="Times New Roman"/>
            <w:sz w:val="28"/>
            <w:szCs w:val="28"/>
          </w:rPr>
          <w:t>формуле (6.6.4.1)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738"/>
      <w:bookmarkEnd w:id="90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1E66FD64" wp14:editId="70139548">
            <wp:extent cx="1371600" cy="427355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(6.6.4.1),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дгу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дгу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6.6.4.2. Нормативные затраты на техническое обслуживание и регламентно-профилактический ремонт системы газового пожаротушения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745">
        <w:r w:rsidRPr="00D13132">
          <w:rPr>
            <w:rFonts w:ascii="Times New Roman" w:hAnsi="Times New Roman" w:cs="Times New Roman"/>
            <w:sz w:val="28"/>
            <w:szCs w:val="28"/>
          </w:rPr>
          <w:t>формуле (6.6.4.2)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745"/>
      <w:bookmarkEnd w:id="91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50E76ADC" wp14:editId="58FB62AC">
            <wp:extent cx="1358265" cy="42735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(6.6.4.2),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сгп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сгп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6.6.4.3. Нормативные затраты на техническое обслуживание и регламентно-профилактический ремонт систем кондиционирования и вентиляции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752">
        <w:r w:rsidRPr="00D13132">
          <w:rPr>
            <w:rFonts w:ascii="Times New Roman" w:hAnsi="Times New Roman" w:cs="Times New Roman"/>
            <w:sz w:val="28"/>
            <w:szCs w:val="28"/>
          </w:rPr>
          <w:t>формуле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752"/>
      <w:bookmarkEnd w:id="92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7314F52D" wp14:editId="060EACE6">
            <wp:extent cx="1511300" cy="42735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(6.6.4.3),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скив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скив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6.6.4.4. Нормативные затраты на техническое обслуживание и регламентно-профилактический ремонт систем пожарной сигнализации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759">
        <w:r w:rsidRPr="00D13132">
          <w:rPr>
            <w:rFonts w:ascii="Times New Roman" w:hAnsi="Times New Roman" w:cs="Times New Roman"/>
            <w:sz w:val="28"/>
            <w:szCs w:val="28"/>
          </w:rPr>
          <w:t>формуле (6.6.4.4)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759"/>
      <w:bookmarkEnd w:id="93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7A48D5E6" wp14:editId="5742D3D0">
            <wp:extent cx="1398905" cy="42735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(6.6.4.4),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спс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спс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6.6.4.5. Нормативные затраты на техническое обслуживание и регламентно-профилактический ремонт систем контроля и управления доступом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766">
        <w:r w:rsidRPr="00D13132">
          <w:rPr>
            <w:rFonts w:ascii="Times New Roman" w:hAnsi="Times New Roman" w:cs="Times New Roman"/>
            <w:sz w:val="28"/>
            <w:szCs w:val="28"/>
          </w:rPr>
          <w:t>формуле (6.6.4.5)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766"/>
      <w:bookmarkEnd w:id="94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0BCFCC39" wp14:editId="3DDA53E4">
            <wp:extent cx="1497965" cy="427355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(6.6.4.5),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скуд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скуд</w:t>
      </w:r>
      <w:r w:rsidRPr="00D13132">
        <w:rPr>
          <w:rFonts w:ascii="Times New Roman" w:hAnsi="Times New Roman" w:cs="Times New Roman"/>
          <w:sz w:val="28"/>
          <w:szCs w:val="28"/>
        </w:rPr>
        <w:t xml:space="preserve"> </w:t>
      </w:r>
      <w:r w:rsidRPr="00D1313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0F19A57" wp14:editId="2FBAD8E4">
            <wp:extent cx="362585" cy="23876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6.6.4.6. Нормативные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773">
        <w:r w:rsidRPr="00D13132">
          <w:rPr>
            <w:rFonts w:ascii="Times New Roman" w:hAnsi="Times New Roman" w:cs="Times New Roman"/>
            <w:sz w:val="28"/>
            <w:szCs w:val="28"/>
          </w:rPr>
          <w:t>формуле (6.6.4.6)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773"/>
      <w:bookmarkEnd w:id="95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3E63AB9E" wp14:editId="10BB9B9A">
            <wp:extent cx="1497965" cy="42735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(6.6.4.6),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саду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саду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6.6.4.7. Нормативные затраты на техническое обслуживание и регламентно-профилактический ремонт систем видеонаблюдения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сан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780">
        <w:r w:rsidRPr="00D13132">
          <w:rPr>
            <w:rFonts w:ascii="Times New Roman" w:hAnsi="Times New Roman" w:cs="Times New Roman"/>
            <w:sz w:val="28"/>
            <w:szCs w:val="28"/>
          </w:rPr>
          <w:t>формуле (6.6.4.7)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780"/>
      <w:bookmarkEnd w:id="96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7A102226" wp14:editId="57FAF886">
            <wp:extent cx="1398905" cy="42735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(6.6.4.7),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сан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сан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6.6.5. Нормативные затраты на оплату услуг внештатных сотрудников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787">
        <w:r w:rsidRPr="00D13132">
          <w:rPr>
            <w:rFonts w:ascii="Times New Roman" w:hAnsi="Times New Roman" w:cs="Times New Roman"/>
            <w:sz w:val="28"/>
            <w:szCs w:val="28"/>
          </w:rPr>
          <w:t>формуле (6.6.5)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787"/>
      <w:bookmarkEnd w:id="97"/>
      <w:r w:rsidRPr="00D13132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706C413A" wp14:editId="040F51B9">
            <wp:extent cx="2425700" cy="448945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(6.6.5),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M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g внси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внси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t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g внси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6.7. Нормативные затраты на приобретение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прочих работ и услуг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прочих работ и услуг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проч-иные</w:t>
      </w:r>
      <w:r w:rsidRPr="00D13132">
        <w:rPr>
          <w:rFonts w:ascii="Times New Roman" w:hAnsi="Times New Roman" w:cs="Times New Roman"/>
          <w:sz w:val="28"/>
          <w:szCs w:val="28"/>
        </w:rPr>
        <w:t>), включают в себя нормативные затраты на оплату типографских работ и услуг, включая приобретение периодических печатных изданий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услуг внештатных сотрудников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проведение предрейсового и послерейсового осмотра водителей транспортных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аттестацию специальных помещений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работ по монтажу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(установке), дооборудованию и наладке оборудования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полисов обязательного страхования гражданской ответственности владельцев транспортных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услуг вневедомственной охраны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охр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оплату труда независимых экспертов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801">
        <w:r w:rsidRPr="00D13132">
          <w:rPr>
            <w:rFonts w:ascii="Times New Roman" w:hAnsi="Times New Roman" w:cs="Times New Roman"/>
            <w:sz w:val="28"/>
            <w:szCs w:val="28"/>
          </w:rPr>
          <w:t>формуле (6.7)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801"/>
      <w:bookmarkEnd w:id="98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проч-иные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охр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(6.7)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), определяются по </w:t>
      </w:r>
      <w:hyperlink w:anchor="P805">
        <w:r w:rsidRPr="00D13132">
          <w:rPr>
            <w:rFonts w:ascii="Times New Roman" w:hAnsi="Times New Roman" w:cs="Times New Roman"/>
            <w:sz w:val="28"/>
            <w:szCs w:val="28"/>
          </w:rPr>
          <w:t>формуле (6.7.1)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805"/>
      <w:bookmarkEnd w:id="99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(6.7.1),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прочие расходы, предусмотренные </w:t>
      </w:r>
      <w:hyperlink w:anchor="P1130">
        <w:r w:rsidRPr="00D13132">
          <w:rPr>
            <w:rFonts w:ascii="Times New Roman" w:hAnsi="Times New Roman" w:cs="Times New Roman"/>
            <w:sz w:val="28"/>
            <w:szCs w:val="28"/>
          </w:rPr>
          <w:t>приложением N 4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6.7.1.1. Нормативные затраты на приобретение спецжурналов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812">
        <w:r w:rsidRPr="00D13132">
          <w:rPr>
            <w:rFonts w:ascii="Times New Roman" w:hAnsi="Times New Roman" w:cs="Times New Roman"/>
            <w:sz w:val="28"/>
            <w:szCs w:val="28"/>
          </w:rPr>
          <w:t>формуле (6.7.1.1)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812"/>
      <w:bookmarkEnd w:id="100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13C2C255" wp14:editId="31A5EF14">
            <wp:extent cx="1193800" cy="427355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(6.7.1.1),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i-х спецжурналов;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одного i-го спецжурнала в соответствии с нормативами государственных органов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прочие расходы, предусмотренные </w:t>
      </w:r>
      <w:hyperlink w:anchor="P1459">
        <w:r w:rsidRPr="00D13132">
          <w:rPr>
            <w:rFonts w:ascii="Times New Roman" w:hAnsi="Times New Roman" w:cs="Times New Roman"/>
            <w:sz w:val="28"/>
            <w:szCs w:val="28"/>
          </w:rPr>
          <w:t>приложением N 7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6.7.1.2. Нормативные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D13132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6.7.2. Нормативные затраты на оплату услуг внештатных сотрудников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820">
        <w:r w:rsidRPr="00D13132">
          <w:rPr>
            <w:rFonts w:ascii="Times New Roman" w:hAnsi="Times New Roman" w:cs="Times New Roman"/>
            <w:sz w:val="28"/>
            <w:szCs w:val="28"/>
          </w:rPr>
          <w:t>формуле (6.7.2)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820"/>
      <w:bookmarkEnd w:id="101"/>
      <w:r w:rsidRPr="00D13132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411A9E96" wp14:editId="3542A55A">
            <wp:extent cx="2400300" cy="448945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(6.7.2),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t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 внсп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6.7.3. Нормативные затраты на проведение предрейсового и послерейсового осмотра водителей транспортных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830">
        <w:r w:rsidRPr="00D13132">
          <w:rPr>
            <w:rFonts w:ascii="Times New Roman" w:hAnsi="Times New Roman" w:cs="Times New Roman"/>
            <w:sz w:val="28"/>
            <w:szCs w:val="28"/>
          </w:rPr>
          <w:t>формуле (6.7.3)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830"/>
      <w:bookmarkEnd w:id="102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546175BB" wp14:editId="39EE6CC3">
            <wp:extent cx="1612900" cy="427355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(6.7.3),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6.7.4. Нормативные затраты на аттестацию специальных помещений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839">
        <w:r w:rsidRPr="00D13132">
          <w:rPr>
            <w:rFonts w:ascii="Times New Roman" w:hAnsi="Times New Roman" w:cs="Times New Roman"/>
            <w:sz w:val="28"/>
            <w:szCs w:val="28"/>
          </w:rPr>
          <w:t>формуле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839"/>
      <w:bookmarkEnd w:id="103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0F85262D" wp14:editId="021647EB">
            <wp:extent cx="1346200" cy="427355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(6.7.4),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атт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атт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i-го специального помещения.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6.7.5. Нормативные затраты на оплату работ по монтажу (установке), дооборудованию и наладке оборудования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846">
        <w:r w:rsidRPr="00D13132">
          <w:rPr>
            <w:rFonts w:ascii="Times New Roman" w:hAnsi="Times New Roman" w:cs="Times New Roman"/>
            <w:sz w:val="28"/>
            <w:szCs w:val="28"/>
          </w:rPr>
          <w:t>формуле (6.7.5)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846"/>
      <w:bookmarkEnd w:id="104"/>
      <w:r w:rsidRPr="00D13132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5A036C1D" wp14:editId="5057751E">
            <wp:extent cx="1511300" cy="448945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(6.7.5),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g мдн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мдн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6.7.6. Нормативные затраты на приобретение полисов обязательного страхования гражданской ответственности владельцев транспортных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Центральным банком Российской Федерации, применения страховщиками при определении страховой премии по </w:t>
      </w:r>
      <w:hyperlink w:anchor="P854">
        <w:r w:rsidRPr="00D13132">
          <w:rPr>
            <w:rFonts w:ascii="Times New Roman" w:hAnsi="Times New Roman" w:cs="Times New Roman"/>
            <w:sz w:val="28"/>
            <w:szCs w:val="28"/>
          </w:rPr>
          <w:t>формуле (6.7.6)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5">
        <w:r w:rsidRPr="00D1313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Правительства РТ от 17.07.2019 N 379)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854"/>
      <w:bookmarkEnd w:id="105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241F2BC1" wp14:editId="5ADE46D4">
            <wp:extent cx="4076700" cy="427355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(6.7.6),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ТБ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87">
        <w:r w:rsidRPr="00D13132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КП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6.7.7. Нормативные затраты на оплату услуг вневедомственной охраны определяются по фактическим затратам в отчетном финансовом году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охр</w:t>
      </w:r>
      <w:r w:rsidRPr="00D13132">
        <w:rPr>
          <w:rFonts w:ascii="Times New Roman" w:hAnsi="Times New Roman" w:cs="Times New Roman"/>
          <w:sz w:val="28"/>
          <w:szCs w:val="28"/>
        </w:rPr>
        <w:t>).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6.7.8. Нормативные затраты на оплату труда независимых экспертов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868">
        <w:r w:rsidRPr="00D13132">
          <w:rPr>
            <w:rFonts w:ascii="Times New Roman" w:hAnsi="Times New Roman" w:cs="Times New Roman"/>
            <w:sz w:val="28"/>
            <w:szCs w:val="28"/>
          </w:rPr>
          <w:t>формуле (6.7.8)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868"/>
      <w:bookmarkEnd w:id="106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S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D13132">
        <w:rPr>
          <w:rFonts w:ascii="Times New Roman" w:hAnsi="Times New Roman" w:cs="Times New Roman"/>
          <w:sz w:val="28"/>
          <w:szCs w:val="28"/>
        </w:rPr>
        <w:t xml:space="preserve"> (1+ k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D13132">
        <w:rPr>
          <w:rFonts w:ascii="Times New Roman" w:hAnsi="Times New Roman" w:cs="Times New Roman"/>
          <w:sz w:val="28"/>
          <w:szCs w:val="28"/>
        </w:rPr>
        <w:t>) (6.7.8),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lastRenderedPageBreak/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S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88">
        <w:r w:rsidRPr="00D131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17 декабря 2007 г. N 1076 "О порядке оплаты труда независимых экспертов, включаемых в состав аттестационной и конкурсной комиссии, а также комиссии по соблюдению требований к служебному поведению государственных гражданских служащих Республики Тыва и урегулированию конфликтов интересов, образуемыми государственными органами Республики Тыва";</w:t>
      </w:r>
      <w:proofErr w:type="gramEnd"/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6.8. Нормативные затраты на уплату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налогов, сборов, иных платежей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уплату налогов, сборов, иных платежей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D13132">
        <w:rPr>
          <w:rFonts w:ascii="Times New Roman" w:hAnsi="Times New Roman" w:cs="Times New Roman"/>
          <w:sz w:val="28"/>
          <w:szCs w:val="28"/>
        </w:rPr>
        <w:t>) включают в себя нормативные затраты на уплату налога на имущество организаций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нио</w:t>
      </w:r>
      <w:r w:rsidRPr="00D13132">
        <w:rPr>
          <w:rFonts w:ascii="Times New Roman" w:hAnsi="Times New Roman" w:cs="Times New Roman"/>
          <w:sz w:val="28"/>
          <w:szCs w:val="28"/>
        </w:rPr>
        <w:t>), земельного налога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нз</w:t>
      </w:r>
      <w:r w:rsidRPr="00D13132">
        <w:rPr>
          <w:rFonts w:ascii="Times New Roman" w:hAnsi="Times New Roman" w:cs="Times New Roman"/>
          <w:sz w:val="28"/>
          <w:szCs w:val="28"/>
        </w:rPr>
        <w:t>), транспортного налога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нтр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плату за загрязнение окружающей среды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зос</w:t>
      </w:r>
      <w:r w:rsidRPr="00D13132">
        <w:rPr>
          <w:rFonts w:ascii="Times New Roman" w:hAnsi="Times New Roman" w:cs="Times New Roman"/>
          <w:sz w:val="28"/>
          <w:szCs w:val="28"/>
        </w:rPr>
        <w:t>), затраты на уплату государственной пошлины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уплату штрафов, пеней (в том числе за несвоевременную уплату налогов и сборов)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на выполнение решений по исполнительному листу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ил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882">
        <w:r w:rsidRPr="00D13132">
          <w:rPr>
            <w:rFonts w:ascii="Times New Roman" w:hAnsi="Times New Roman" w:cs="Times New Roman"/>
            <w:sz w:val="28"/>
            <w:szCs w:val="28"/>
          </w:rPr>
          <w:t>формуле (6.8)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882"/>
      <w:bookmarkEnd w:id="107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нио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нтр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зос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(6.8)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Дополнительные затраты рассчитываются самостоятельно с предоставлением копий документов-оснований.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6.8.1. Нормативные затраты на уплату налога на имущество организаций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нио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887">
        <w:r w:rsidRPr="00D13132">
          <w:rPr>
            <w:rFonts w:ascii="Times New Roman" w:hAnsi="Times New Roman" w:cs="Times New Roman"/>
            <w:sz w:val="28"/>
            <w:szCs w:val="28"/>
          </w:rPr>
          <w:t>формуле (6.8.1)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887"/>
      <w:bookmarkEnd w:id="108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нио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С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(6.8.1),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С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среднегодовая стоимость имущества, признаваемого объектом налогообложения, за налоговый период определяется как частное от деления суммы, полученной в результате сложения величин остаточной стоимости имущества на 1-е число каждого месяца налогового периода и последнее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число налогового периода, на число месяцев в налоговом периоде, увеличенное на единицу;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налоговая ставка по налогу на имущество организаций, но не более 2,2% включительно.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6.8.2. Нормативные затраты на уплату земельного налога на уплату земельного налога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894">
        <w:r w:rsidRPr="00D13132">
          <w:rPr>
            <w:rFonts w:ascii="Times New Roman" w:hAnsi="Times New Roman" w:cs="Times New Roman"/>
            <w:sz w:val="28"/>
            <w:szCs w:val="28"/>
          </w:rPr>
          <w:t>формуле (6.8.2)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894"/>
      <w:bookmarkEnd w:id="109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С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D13132">
        <w:rPr>
          <w:rFonts w:ascii="Times New Roman" w:hAnsi="Times New Roman" w:cs="Times New Roman"/>
          <w:sz w:val="28"/>
          <w:szCs w:val="28"/>
        </w:rPr>
        <w:t>, (6.8.2)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С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земельных участков, которая определяется в соответствии с законодательством Российской Федерации;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налоговая ставка по земельному налогу, но не более 1,5% включительно.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6.8.3. Нормативные затраты на уплату транспортного налога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D13132">
        <w:rPr>
          <w:rFonts w:ascii="Times New Roman" w:hAnsi="Times New Roman" w:cs="Times New Roman"/>
          <w:sz w:val="28"/>
          <w:szCs w:val="28"/>
        </w:rPr>
        <w:t xml:space="preserve"> определяются по </w:t>
      </w:r>
      <w:hyperlink w:anchor="P901">
        <w:r w:rsidRPr="00D13132">
          <w:rPr>
            <w:rFonts w:ascii="Times New Roman" w:hAnsi="Times New Roman" w:cs="Times New Roman"/>
            <w:sz w:val="28"/>
            <w:szCs w:val="28"/>
          </w:rPr>
          <w:t>формуле (6.8.3)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901"/>
      <w:bookmarkEnd w:id="110"/>
      <w:r w:rsidRPr="00D1313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6308F3F" wp14:editId="6FF4494C">
            <wp:extent cx="1117600" cy="238760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(6.8.3),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лс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лошадиных сил транспортных средств по i-й группе мощности двигателя;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t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налоговая ставка по i-й группе мощности двигателя, установленной </w:t>
      </w:r>
      <w:hyperlink r:id="rId90">
        <w:r w:rsidRPr="00D13132">
          <w:rPr>
            <w:rFonts w:ascii="Times New Roman" w:hAnsi="Times New Roman" w:cs="Times New Roman"/>
            <w:sz w:val="28"/>
            <w:szCs w:val="28"/>
          </w:rPr>
          <w:t>ст. 361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6.8.4. Нормативные затраты на плату за загрязнение окружающей среды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зос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908">
        <w:r w:rsidRPr="00D13132">
          <w:rPr>
            <w:rFonts w:ascii="Times New Roman" w:hAnsi="Times New Roman" w:cs="Times New Roman"/>
            <w:sz w:val="28"/>
            <w:szCs w:val="28"/>
          </w:rPr>
          <w:t>формуле (6.8.4)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908"/>
      <w:bookmarkEnd w:id="111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зос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зос-факт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(6.8.4),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зос-факт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планируемые затраты на плату за загрязнение окружающей среды, определяемые по фактическим затратам в отчетном финансовом году.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6.8.5. Нормативные затраты на уплату штрафов, пеней (в т.ч. за несвоевременную уплату налогов и сборов)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914">
        <w:r w:rsidRPr="00D13132">
          <w:rPr>
            <w:rFonts w:ascii="Times New Roman" w:hAnsi="Times New Roman" w:cs="Times New Roman"/>
            <w:sz w:val="28"/>
            <w:szCs w:val="28"/>
          </w:rPr>
          <w:t>формуле (6.8.5)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914"/>
      <w:bookmarkEnd w:id="112"/>
      <w:r w:rsidRPr="00D1313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718F693" wp14:editId="43B8659B">
            <wp:extent cx="812800" cy="238760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(6.8.5),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 З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уплату штрафов, пеней по i-му правонарушению.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6.8.6. Нормативные затраты на оплату исполнительных листов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ил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920">
        <w:r w:rsidRPr="00D13132">
          <w:rPr>
            <w:rFonts w:ascii="Times New Roman" w:hAnsi="Times New Roman" w:cs="Times New Roman"/>
            <w:sz w:val="28"/>
            <w:szCs w:val="28"/>
          </w:rPr>
          <w:t>формуле (6.8.6)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920"/>
      <w:bookmarkEnd w:id="113"/>
      <w:r w:rsidRPr="00D1313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2BFD1C9" wp14:editId="03DFCAAA">
            <wp:extent cx="838200" cy="238760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(6.8.6),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 З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ил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выполнение решений по i-му исполнительному листу.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6.9. Нормативные затраты на приобретение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средств, не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к затратам на приобретение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основных средств в рамках затрат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приобретение основных средств, не отнесенные к затратам на приобретение основных сре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проч-осн</w:t>
      </w:r>
      <w:r w:rsidRPr="00D13132">
        <w:rPr>
          <w:rFonts w:ascii="Times New Roman" w:hAnsi="Times New Roman" w:cs="Times New Roman"/>
          <w:sz w:val="28"/>
          <w:szCs w:val="28"/>
        </w:rPr>
        <w:t>) включают в себя нормативные затраты на приобретение транспортных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мебели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систем кондиционирования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определяются по </w:t>
      </w:r>
      <w:hyperlink w:anchor="P931">
        <w:r w:rsidRPr="00D13132">
          <w:rPr>
            <w:rFonts w:ascii="Times New Roman" w:hAnsi="Times New Roman" w:cs="Times New Roman"/>
            <w:sz w:val="28"/>
            <w:szCs w:val="28"/>
          </w:rPr>
          <w:t>формуле (6.9)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931"/>
      <w:bookmarkEnd w:id="114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проч-осн =</w:t>
      </w:r>
      <w:r w:rsidRPr="00D13132">
        <w:rPr>
          <w:rFonts w:ascii="Times New Roman" w:hAnsi="Times New Roman" w:cs="Times New Roman"/>
          <w:sz w:val="28"/>
          <w:szCs w:val="28"/>
        </w:rPr>
        <w:t xml:space="preserve">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(6.9),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6.9.1. Расходы на приобретение легкового автотранспорта в бюджетных сметах государственных органов Республики Тыва не планируются, за исключением случаев получения разрешения на приобретение автотранспорта, подписанного Главой Республики Тыва.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Лимиты количества, ежемесячные нормы пробега и эксплуатации легковых автомобилей, обслуживающих государственные органы Республики Тыва, утверждаются нормативным правовым актом Республики Тыва.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6.9.2. Затраты на приобретение мебели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941">
        <w:r w:rsidRPr="00D13132">
          <w:rPr>
            <w:rFonts w:ascii="Times New Roman" w:hAnsi="Times New Roman" w:cs="Times New Roman"/>
            <w:sz w:val="28"/>
            <w:szCs w:val="28"/>
          </w:rPr>
          <w:t>формуле (6.9.2)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941"/>
      <w:bookmarkEnd w:id="115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0AAE53E5" wp14:editId="5CD5260C">
            <wp:extent cx="1577975" cy="427355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(6.9.2),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пмеб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пмеб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учетом норм положенности на приобретение мебели и отдельных материально-технических средств согласно </w:t>
      </w:r>
      <w:hyperlink w:anchor="P1188">
        <w:r w:rsidRPr="00D13132">
          <w:rPr>
            <w:rFonts w:ascii="Times New Roman" w:hAnsi="Times New Roman" w:cs="Times New Roman"/>
            <w:sz w:val="28"/>
            <w:szCs w:val="28"/>
          </w:rPr>
          <w:t>приложению N 6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6.9.3. Затраты на приобретение систем кондиционирования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948">
        <w:r w:rsidRPr="00D13132">
          <w:rPr>
            <w:rFonts w:ascii="Times New Roman" w:hAnsi="Times New Roman" w:cs="Times New Roman"/>
            <w:sz w:val="28"/>
            <w:szCs w:val="28"/>
          </w:rPr>
          <w:t>формуле (6.9.3)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948"/>
      <w:bookmarkEnd w:id="116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45971F3E" wp14:editId="51965D52">
            <wp:extent cx="1155700" cy="427355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(6.9.3),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с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 в соответствии с нормативами государственных органов;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одной системы кондиционирования.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6.10. Нормативные затраты на приобретение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запасов, не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к затратам на приобретение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материальных запасов в рамках затрат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проч-мз</w:t>
      </w:r>
      <w:r w:rsidRPr="00D13132">
        <w:rPr>
          <w:rFonts w:ascii="Times New Roman" w:hAnsi="Times New Roman" w:cs="Times New Roman"/>
          <w:sz w:val="28"/>
          <w:szCs w:val="28"/>
        </w:rPr>
        <w:t>), включают в себя нормативные затраты на приобретение бланочной продукции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канцелярских принадлежностей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хозяйственных товаров и принадлежностей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 горюче-смазочных материалов (далее - ГСМ)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D13132">
        <w:rPr>
          <w:rFonts w:ascii="Times New Roman" w:hAnsi="Times New Roman" w:cs="Times New Roman"/>
          <w:sz w:val="28"/>
          <w:szCs w:val="28"/>
        </w:rPr>
        <w:t>), нормативные затраты на приобретение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запасных частей для транспортных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и определяется по </w:t>
      </w:r>
      <w:hyperlink w:anchor="P961">
        <w:r w:rsidRPr="00D13132">
          <w:rPr>
            <w:rFonts w:ascii="Times New Roman" w:hAnsi="Times New Roman" w:cs="Times New Roman"/>
            <w:sz w:val="28"/>
            <w:szCs w:val="28"/>
          </w:rPr>
          <w:t>формуле (6.10)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961"/>
      <w:bookmarkEnd w:id="117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проч-мз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+ 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(6.10)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6.10.1. Нормативные затраты на приобретение бланочной продукции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965">
        <w:r w:rsidRPr="00D13132">
          <w:rPr>
            <w:rFonts w:ascii="Times New Roman" w:hAnsi="Times New Roman" w:cs="Times New Roman"/>
            <w:sz w:val="28"/>
            <w:szCs w:val="28"/>
          </w:rPr>
          <w:t>формуле (6.10.1)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965"/>
      <w:bookmarkEnd w:id="118"/>
      <w:r w:rsidRPr="00D13132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 wp14:anchorId="4D87469D" wp14:editId="59ACC1E9">
            <wp:extent cx="2222500" cy="448945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(6.10.1),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 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 в соответствии с нормативами государственных органов с учетом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нормативов обеспечения функций государственных органов Республики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Тыва, применяемых при расчете нормативных затрат на приобретение хозяйственных товаров и принадлежностей, предусмотренных </w:t>
      </w:r>
      <w:hyperlink w:anchor="P1459">
        <w:r w:rsidRPr="00D13132">
          <w:rPr>
            <w:rFonts w:ascii="Times New Roman" w:hAnsi="Times New Roman" w:cs="Times New Roman"/>
            <w:sz w:val="28"/>
            <w:szCs w:val="28"/>
          </w:rPr>
          <w:t>приложением N 7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 пп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пп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6.10.2. Нормативные затраты на приобретение канцелярских принадлежностей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974">
        <w:r w:rsidRPr="00D13132">
          <w:rPr>
            <w:rFonts w:ascii="Times New Roman" w:hAnsi="Times New Roman" w:cs="Times New Roman"/>
            <w:sz w:val="28"/>
            <w:szCs w:val="28"/>
          </w:rPr>
          <w:t>формуле (6.10.2)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974"/>
      <w:bookmarkEnd w:id="119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56FA8670" wp14:editId="64045E9C">
            <wp:extent cx="1917700" cy="427355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(6.10.2),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 применяемых при расчете нормативных затрат на приобретение хозяйственных товаров и принадлежностей, предусмотренных </w:t>
      </w:r>
      <w:hyperlink w:anchor="P1459">
        <w:r w:rsidRPr="00D13132">
          <w:rPr>
            <w:rFonts w:ascii="Times New Roman" w:hAnsi="Times New Roman" w:cs="Times New Roman"/>
            <w:sz w:val="28"/>
            <w:szCs w:val="28"/>
          </w:rPr>
          <w:t>приложением N 7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Ч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по формуле (2);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6.10.3. Нормативные затраты на приобретение хозяйственных товаров и принадлежностей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982">
        <w:r w:rsidRPr="00D13132">
          <w:rPr>
            <w:rFonts w:ascii="Times New Roman" w:hAnsi="Times New Roman" w:cs="Times New Roman"/>
            <w:sz w:val="28"/>
            <w:szCs w:val="28"/>
          </w:rPr>
          <w:t>формуле (6.10.3)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982"/>
      <w:bookmarkEnd w:id="120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0704E5A9" wp14:editId="61EB364C">
            <wp:extent cx="1282700" cy="427355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(6.10.3),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хп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хп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учетом нормативов обеспечения функций государственных органов, применяемых при расчете нормативных затрат на приобретение хозяйственных товаров и принадлежностей, предусмотренные </w:t>
      </w:r>
      <w:hyperlink w:anchor="P1459">
        <w:r w:rsidRPr="00D13132">
          <w:rPr>
            <w:rFonts w:ascii="Times New Roman" w:hAnsi="Times New Roman" w:cs="Times New Roman"/>
            <w:sz w:val="28"/>
            <w:szCs w:val="28"/>
          </w:rPr>
          <w:t>приложением N 7</w:t>
        </w:r>
      </w:hyperlink>
      <w:r w:rsidRPr="00D131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6.10.4. Нормативные затраты на приобретение горюче-смазочных материалов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989">
        <w:r w:rsidRPr="00D13132">
          <w:rPr>
            <w:rFonts w:ascii="Times New Roman" w:hAnsi="Times New Roman" w:cs="Times New Roman"/>
            <w:sz w:val="28"/>
            <w:szCs w:val="28"/>
          </w:rPr>
          <w:t>формуле (6.10.4)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989"/>
      <w:bookmarkEnd w:id="121"/>
      <w:r w:rsidRPr="00D13132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17144938" wp14:editId="0049B566">
            <wp:extent cx="1866900" cy="427355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132">
        <w:rPr>
          <w:rFonts w:ascii="Times New Roman" w:hAnsi="Times New Roman" w:cs="Times New Roman"/>
          <w:sz w:val="28"/>
          <w:szCs w:val="28"/>
        </w:rPr>
        <w:t xml:space="preserve"> (6.10.4),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гсм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 марта 2008 г. N АМ-23-р;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 xml:space="preserve"> гсм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N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i гсм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6.10.5. Нормативные затраты на приобретение запасных частей для транспортных средств (З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D13132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hyperlink w:anchor="P997">
        <w:r w:rsidRPr="00D13132">
          <w:rPr>
            <w:rFonts w:ascii="Times New Roman" w:hAnsi="Times New Roman" w:cs="Times New Roman"/>
            <w:sz w:val="28"/>
            <w:szCs w:val="28"/>
          </w:rPr>
          <w:t>формуле (6.10.5)</w:t>
        </w:r>
      </w:hyperlink>
      <w:r w:rsidRPr="00D13132">
        <w:rPr>
          <w:rFonts w:ascii="Times New Roman" w:hAnsi="Times New Roman" w:cs="Times New Roman"/>
          <w:sz w:val="28"/>
          <w:szCs w:val="28"/>
        </w:rPr>
        <w:t>: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997"/>
      <w:bookmarkEnd w:id="122"/>
      <w:r w:rsidRPr="00D13132">
        <w:rPr>
          <w:rFonts w:ascii="Times New Roman" w:hAnsi="Times New Roman" w:cs="Times New Roman"/>
          <w:sz w:val="28"/>
          <w:szCs w:val="28"/>
        </w:rPr>
        <w:t>З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D1313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D13132">
        <w:rPr>
          <w:rFonts w:ascii="Times New Roman" w:hAnsi="Times New Roman" w:cs="Times New Roman"/>
          <w:sz w:val="28"/>
          <w:szCs w:val="28"/>
        </w:rPr>
        <w:t xml:space="preserve"> х 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D13132">
        <w:rPr>
          <w:rFonts w:ascii="Times New Roman" w:hAnsi="Times New Roman" w:cs="Times New Roman"/>
          <w:sz w:val="28"/>
          <w:szCs w:val="28"/>
        </w:rPr>
        <w:t xml:space="preserve"> (6.10.5),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где: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</w:t>
      </w:r>
      <w:r w:rsidRPr="00D13132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D13132">
        <w:rPr>
          <w:rFonts w:ascii="Times New Roman" w:hAnsi="Times New Roman" w:cs="Times New Roman"/>
          <w:sz w:val="28"/>
          <w:szCs w:val="28"/>
        </w:rPr>
        <w:t xml:space="preserve"> - стоимость приобретения запасных частей, расходных материалов и принадлежностей в расчете на одно транспортное средство. Стоимость приобретения запасных частей, расходных материалов и принадлежностей определяется самостоятельно по фактическим расходам трех предыдущих лет.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32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обслуживаются ГБУ "Автобаза по обеспечению деятельности исполнительных и законодательного органов государственной власти Республики Тыва", "Хозяйственное управление Полномочного представительства Республики Тыва в г. Москве".</w:t>
      </w:r>
      <w:proofErr w:type="gramEnd"/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 Порядку определения нормативных затрат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на обеспечение деятельности органов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Администрации Главы Республики Тыва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 Аппарата Правительства Республики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Тыва, Полномочного представительства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 в г. Москве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3" w:name="P1017"/>
      <w:bookmarkEnd w:id="123"/>
      <w:r w:rsidRPr="00D13132">
        <w:rPr>
          <w:rFonts w:ascii="Times New Roman" w:hAnsi="Times New Roman" w:cs="Times New Roman"/>
          <w:sz w:val="28"/>
          <w:szCs w:val="28"/>
        </w:rPr>
        <w:t>НОРМАТИВЫ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ЗАТРАТ ОБЕСПЕЧЕНИЯ ФУНКЦИЙ ДЕЯТЕЛЬНОСТИ ОРГАНОВ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АДМИНИСТРАЦИИ ГЛАВЫ РЕСПУБЛИКИ ТЫВА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 АППАРАТА ПРАВИТЕЛЬСТВА РЕСПУБЛИКИ ТЫВА,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ПОЛНОМОЧНОГО ПРЕДСТАВИТЕЛЬСТВА РЕСПУБЛИКИ ТЫВА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В Г. МОСКВЕ НА ОПЛАТУ РАСХОДОВ НА КОМАНДИРОВАНИЕ РАБОТНИКОВ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4920"/>
      </w:tblGrid>
      <w:tr w:rsidR="00D13132" w:rsidRPr="00D13132">
        <w:tc>
          <w:tcPr>
            <w:tcW w:w="30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492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командированием работников</w:t>
            </w:r>
          </w:p>
        </w:tc>
      </w:tr>
      <w:tr w:rsidR="00FD41B1" w:rsidRPr="00D13132">
        <w:tc>
          <w:tcPr>
            <w:tcW w:w="306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Все категории гражданских служащих Республики Тыва</w:t>
            </w:r>
          </w:p>
        </w:tc>
        <w:tc>
          <w:tcPr>
            <w:tcW w:w="492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ежегодные расходы не более 30,0 тыс. рублей, включая суточные, проезд и съем жилого помещения в расчете на 1 гражданского служащего </w:t>
            </w:r>
            <w:hyperlink w:anchor="P1031">
              <w:r w:rsidRPr="00D13132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</w:tbl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P1031"/>
      <w:bookmarkEnd w:id="124"/>
      <w:r w:rsidRPr="00D13132">
        <w:rPr>
          <w:rFonts w:ascii="Times New Roman" w:hAnsi="Times New Roman" w:cs="Times New Roman"/>
          <w:sz w:val="28"/>
          <w:szCs w:val="28"/>
        </w:rPr>
        <w:t>&lt;1&gt; Объем расходов, рассчитанный с применением нормативных затрат на обеспечение возмещения дополнительных расходов, связанных с проживанием вне постоянного места жительства, может быть увеличен по решению Правительства Республики Тыва, в случаях использования указанных ассигнований в полном объеме, за счет экономии средств, выделенных из республиканского бюджета на содержание этого органа.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&lt;*&gt; В связи с частыми командировками работников: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- Администрация Главы Республики Тыва и Аппарат Правительства Республики Тыва при расчете расходов, связанных с командированием работников, применять коэффициент 1,8;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- Министерства экономики Республики Тыва, Министерства финансов Республики Тыва, Министерства топлива и энергетики Республики Тыва, </w:t>
      </w:r>
      <w:r w:rsidRPr="00D13132">
        <w:rPr>
          <w:rFonts w:ascii="Times New Roman" w:hAnsi="Times New Roman" w:cs="Times New Roman"/>
          <w:sz w:val="28"/>
          <w:szCs w:val="28"/>
        </w:rPr>
        <w:lastRenderedPageBreak/>
        <w:t>Министерства строительства Республики Тыва, Службе по финансово-бюджетному надзору Республики Тыва, Агентства по внешнеэкономическим связям Республики Тыва при расчете расходов, связанных с командированием работников, применять коэффициент 1,5;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- для Службы по финансово-бюджетному надзору Республики Тыва суточные при командировке на территории Республики Тыва начисляются в 3-кратном размере.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 Порядку определения нормативных затрат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на обеспечение деятельности органов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Администрации Главы Республики Тыва и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Аппарата Правительства Республики Тыва,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Полномочного представительства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 в г. Москве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5" w:name="P1050"/>
      <w:bookmarkEnd w:id="125"/>
      <w:r w:rsidRPr="00D13132">
        <w:rPr>
          <w:rFonts w:ascii="Times New Roman" w:hAnsi="Times New Roman" w:cs="Times New Roman"/>
          <w:sz w:val="28"/>
          <w:szCs w:val="28"/>
        </w:rPr>
        <w:t>НОРМАТИВЫ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ЗАТРАТ ОБЕСПЕЧЕНИЯ ФУНКЦИЙ ДЕЯТЕЛЬНОСТИ ОРГАНОВ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 АДМИНИСТРАЦИИ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ГЛАВЫ РЕСПУБЛИКИ ТЫВА И АППАРАТА ПРАВИТЕЛЬСТВА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ТЫВА, ПОЛНОМОЧНОГО ПРЕДСТАВИТЕЛЬСТВА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 В Г. МОСКВЕ НА ПРИОБРЕТЕНИЕ СРЕДСТВ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ПОДВИЖНОЙ СВЯЗИ И УСЛУГ ПОДВИЖНОЙ СВЯЗИ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280"/>
        <w:gridCol w:w="2494"/>
        <w:gridCol w:w="2438"/>
      </w:tblGrid>
      <w:tr w:rsidR="00D13132" w:rsidRPr="00D13132">
        <w:tc>
          <w:tcPr>
            <w:tcW w:w="186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Количество сре</w:t>
            </w:r>
            <w:proofErr w:type="gramStart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228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язи </w:t>
            </w:r>
            <w:hyperlink w:anchor="P1070">
              <w:r w:rsidRPr="00D13132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94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услуги связи </w:t>
            </w:r>
            <w:hyperlink w:anchor="P1071">
              <w:r w:rsidRPr="00D13132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D13132" w:rsidRPr="00D13132">
        <w:tc>
          <w:tcPr>
            <w:tcW w:w="186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высшей группе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 категории "руководители"</w:t>
            </w:r>
          </w:p>
        </w:tc>
        <w:tc>
          <w:tcPr>
            <w:tcW w:w="2280" w:type="dxa"/>
            <w:vMerge w:val="restart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10 тыс. рублей включительно за 1 единицу в расчете на гражданского служащего, замещающего должность, относящуюся к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высшей и главной группе должностей категории "руководители"</w:t>
            </w:r>
          </w:p>
        </w:tc>
        <w:tc>
          <w:tcPr>
            <w:tcW w:w="249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ежемесячные расходы не более 2 тыс. рублей включительно в расчете на гражданского служащего, замещающего должность, относящуюся к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высшей группе должностей категории "руководители"</w:t>
            </w:r>
          </w:p>
        </w:tc>
        <w:tc>
          <w:tcPr>
            <w:tcW w:w="2438" w:type="dxa"/>
            <w:vMerge w:val="restart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</w:t>
            </w:r>
            <w:hyperlink r:id="rId99">
              <w:r w:rsidRPr="00D13132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 от 12 ноября 2007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N 204 "О Реестре должностей государственной гражданской службы Республики Тыва"</w:t>
            </w:r>
          </w:p>
        </w:tc>
      </w:tr>
      <w:tr w:rsidR="00FD41B1" w:rsidRPr="00D13132">
        <w:tc>
          <w:tcPr>
            <w:tcW w:w="186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28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 тыс. рублей включительно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438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1070"/>
      <w:bookmarkEnd w:id="126"/>
      <w:r w:rsidRPr="00D13132">
        <w:rPr>
          <w:rFonts w:ascii="Times New Roman" w:hAnsi="Times New Roman" w:cs="Times New Roman"/>
          <w:sz w:val="28"/>
          <w:szCs w:val="28"/>
        </w:rPr>
        <w:t>&lt;1&gt; Периодичность приобретения сре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13132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1071"/>
      <w:bookmarkEnd w:id="127"/>
      <w:r w:rsidRPr="00D13132">
        <w:rPr>
          <w:rFonts w:ascii="Times New Roman" w:hAnsi="Times New Roman" w:cs="Times New Roman"/>
          <w:sz w:val="28"/>
          <w:szCs w:val="28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государственного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 Порядку определения нормативных затрат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на обеспечение деятельности органов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Администрации Главы Республики Тыва и Аппарата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Правительства Республики Тыва, Полномочного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представительства Республики Тыва в г. Москве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8" w:name="P1085"/>
      <w:bookmarkEnd w:id="128"/>
      <w:r w:rsidRPr="00D13132">
        <w:rPr>
          <w:rFonts w:ascii="Times New Roman" w:hAnsi="Times New Roman" w:cs="Times New Roman"/>
          <w:sz w:val="28"/>
          <w:szCs w:val="28"/>
        </w:rPr>
        <w:t>НОРМАТИВЫ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ЗАТРАТ ОБЕСПЕЧЕНИЯ ФУНКЦИЙ ДЕЯТЕЛЬНОСТИ ОРГАНОВ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РЕСПУБЛИКИ ТЫВА, АДМИНИСТРАЦИИ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ГЛАВЫ РЕСПУБЛИКИ ТЫВА И АППАРАТА ПРАВИТЕЛЬСТВА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ТЫВА, ПОЛНОМОЧНОГО ПРЕДСТАВИТЕЛЬСТВА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 В Г. МОСКВЕ НА ПРИОБРЕТЕНИЕ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СРЕДСТВ ВЫЧИСЛИТЕЛЬНОЙ ТЕХНИКИ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D41B1" w:rsidRPr="00D13132" w:rsidSect="004E7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920"/>
        <w:gridCol w:w="1920"/>
        <w:gridCol w:w="1920"/>
        <w:gridCol w:w="1920"/>
      </w:tblGrid>
      <w:tr w:rsidR="00D13132" w:rsidRPr="00D13132">
        <w:tc>
          <w:tcPr>
            <w:tcW w:w="258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техники</w:t>
            </w:r>
          </w:p>
        </w:tc>
        <w:tc>
          <w:tcPr>
            <w:tcW w:w="192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</w:t>
            </w:r>
          </w:p>
        </w:tc>
        <w:tc>
          <w:tcPr>
            <w:tcW w:w="192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вычислительной техники </w:t>
            </w:r>
            <w:hyperlink w:anchor="P1115">
              <w:r w:rsidRPr="00D13132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2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Расходы на обслуживание и ремонт средств вычислительной техники (</w:t>
            </w:r>
            <w:proofErr w:type="gramStart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включая приобретение запчастей и заправка картриджей на</w:t>
            </w:r>
            <w:proofErr w:type="gramEnd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 копировальных аппаратах)</w:t>
            </w:r>
          </w:p>
        </w:tc>
        <w:tc>
          <w:tcPr>
            <w:tcW w:w="192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D13132" w:rsidRPr="00D13132">
        <w:tc>
          <w:tcPr>
            <w:tcW w:w="25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Рабочая станция (автоматизированное рабочее место, персональный компьютер + монитор)</w:t>
            </w:r>
          </w:p>
        </w:tc>
        <w:tc>
          <w:tcPr>
            <w:tcW w:w="192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не более 1 ед. на 1 гражданского служащего</w:t>
            </w:r>
          </w:p>
        </w:tc>
        <w:tc>
          <w:tcPr>
            <w:tcW w:w="192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не более 40,0 тыс. рублей включительно за 1 единицу</w:t>
            </w:r>
          </w:p>
        </w:tc>
        <w:tc>
          <w:tcPr>
            <w:tcW w:w="1920" w:type="dxa"/>
            <w:vMerge w:val="restart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4 тыс. рублей включительно в расчете на гражданского служащего</w:t>
            </w:r>
          </w:p>
        </w:tc>
        <w:tc>
          <w:tcPr>
            <w:tcW w:w="1920" w:type="dxa"/>
            <w:vMerge w:val="restart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все категории гражданских служащих</w:t>
            </w:r>
          </w:p>
        </w:tc>
      </w:tr>
      <w:tr w:rsidR="00D13132" w:rsidRPr="00D13132">
        <w:tc>
          <w:tcPr>
            <w:tcW w:w="25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192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не более 1 ед. на 1 гражданского служащего</w:t>
            </w:r>
          </w:p>
        </w:tc>
        <w:tc>
          <w:tcPr>
            <w:tcW w:w="192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не более 40,0 тыс. рублей включительно за 1 единицу</w:t>
            </w:r>
          </w:p>
        </w:tc>
        <w:tc>
          <w:tcPr>
            <w:tcW w:w="192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2580" w:type="dxa"/>
            <w:vMerge w:val="restart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Принтеры, многофункциональные устройства,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копировальные аппараты</w:t>
            </w:r>
          </w:p>
        </w:tc>
        <w:tc>
          <w:tcPr>
            <w:tcW w:w="192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ед. на 3 работников расчетной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</w:t>
            </w:r>
          </w:p>
        </w:tc>
        <w:tc>
          <w:tcPr>
            <w:tcW w:w="1920" w:type="dxa"/>
            <w:vMerge w:val="restart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50,0 тыс. рублей включительно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1 единицу</w:t>
            </w:r>
          </w:p>
        </w:tc>
        <w:tc>
          <w:tcPr>
            <w:tcW w:w="1920" w:type="dxa"/>
            <w:vMerge w:val="restart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гражданских служащих, за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замещающего должность, относящуюся к высшей, главной группе должностей категории "руководители"</w:t>
            </w:r>
          </w:p>
        </w:tc>
      </w:tr>
      <w:tr w:rsidR="00D13132" w:rsidRPr="00D13132">
        <w:tc>
          <w:tcPr>
            <w:tcW w:w="258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не более 1 ед. на 1 гражданского служащего</w:t>
            </w:r>
          </w:p>
        </w:tc>
        <w:tc>
          <w:tcPr>
            <w:tcW w:w="192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в расчете на гражданского служащего, замещающего должность, относящуюся к высшей, главной группе должностей категории "руководители"</w:t>
            </w:r>
          </w:p>
        </w:tc>
      </w:tr>
    </w:tbl>
    <w:p w:rsidR="00FD41B1" w:rsidRPr="00D13132" w:rsidRDefault="00FD41B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D41B1" w:rsidRPr="00D131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P1115"/>
      <w:bookmarkEnd w:id="129"/>
      <w:r w:rsidRPr="00D13132">
        <w:rPr>
          <w:rFonts w:ascii="Times New Roman" w:hAnsi="Times New Roman" w:cs="Times New Roman"/>
          <w:sz w:val="28"/>
          <w:szCs w:val="28"/>
        </w:rPr>
        <w:t>&lt;1&gt;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государственного органа Республики Тыва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 Порядку определения нормативных затрат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на обеспечение деятельности органов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Администрации Главы Республики Тыва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 Аппарата Правительства Республики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Тыва, Полномочного представительства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 в г. Москве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0" w:name="P1130"/>
      <w:bookmarkEnd w:id="130"/>
      <w:r w:rsidRPr="00D13132">
        <w:rPr>
          <w:rFonts w:ascii="Times New Roman" w:hAnsi="Times New Roman" w:cs="Times New Roman"/>
          <w:sz w:val="28"/>
          <w:szCs w:val="28"/>
        </w:rPr>
        <w:t>НОРМАТИВЫ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ЗАТРАТ ОБЕСПЕЧЕНИЯ ФУНКЦИЙ ДЕЯТЕЛЬНОСТИ ОРГАНОВ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 АДМИНИСТРАЦИИ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ГЛАВЫ РЕСПУБЛИКИ ТЫВА И АППАРАТА ПРАВИТЕЛЬСТВА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ТЫВА, ПОЛНОМОЧНОГО ПРЕДСТАВИТЕЛЬСТВА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 В Г. МОСКВЕ НА ПРОЧИЕ РАСХОДЫ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9"/>
        <w:gridCol w:w="4071"/>
      </w:tblGrid>
      <w:tr w:rsidR="00D13132" w:rsidRPr="00D13132">
        <w:tc>
          <w:tcPr>
            <w:tcW w:w="4149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4071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Расходы на прочие расходы</w:t>
            </w:r>
          </w:p>
        </w:tc>
      </w:tr>
      <w:tr w:rsidR="00D13132" w:rsidRPr="00D13132">
        <w:tc>
          <w:tcPr>
            <w:tcW w:w="4149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Типографские работы и услуги, включая приобретение периодических печатных изданий</w:t>
            </w:r>
          </w:p>
        </w:tc>
        <w:tc>
          <w:tcPr>
            <w:tcW w:w="4071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20,0 тыс. рублей</w:t>
            </w:r>
          </w:p>
        </w:tc>
      </w:tr>
      <w:tr w:rsidR="00FD41B1" w:rsidRPr="00D13132">
        <w:tc>
          <w:tcPr>
            <w:tcW w:w="4149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лицензий программного обеспечения по защите информации</w:t>
            </w:r>
          </w:p>
        </w:tc>
        <w:tc>
          <w:tcPr>
            <w:tcW w:w="4071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1,0 тыс. рублей на один компьютер</w:t>
            </w:r>
          </w:p>
        </w:tc>
      </w:tr>
    </w:tbl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 Порядку определения нормативных затрат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на обеспечение деятельности органов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Администрации Главы Республики Тыва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 Аппарата Правительства Республики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Тыва, Полномочного представительства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 в г. Москве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1" w:name="P1157"/>
      <w:bookmarkEnd w:id="131"/>
      <w:r w:rsidRPr="00D13132">
        <w:rPr>
          <w:rFonts w:ascii="Times New Roman" w:hAnsi="Times New Roman" w:cs="Times New Roman"/>
          <w:sz w:val="28"/>
          <w:szCs w:val="28"/>
        </w:rPr>
        <w:t>НОРМАТИВЫ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ЗАТРАТ ОБЕСПЕЧЕНИЯ ФУНКЦИЙ ДЕЯТЕЛЬНОСТИ ОРГАНОВ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 АДМИНИСТРАЦИИ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ГЛАВЫ РЕСПУБЛИКИ ТЫВА И АППАРАТА ПРАВИТЕЛЬСТВА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ТЫВА, ПОЛНОМОЧНОГО ПРЕДСТАВИТЕЛЬСТВА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РЕСПУБЛИКИ ТЫВА В Г. МОСКВЕ НА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2160"/>
        <w:gridCol w:w="4680"/>
      </w:tblGrid>
      <w:tr w:rsidR="00D13132" w:rsidRPr="00D13132">
        <w:tc>
          <w:tcPr>
            <w:tcW w:w="174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  <w:tc>
          <w:tcPr>
            <w:tcW w:w="21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дополнительное профессиональное образование </w:t>
            </w:r>
            <w:hyperlink w:anchor="P1173">
              <w:r w:rsidRPr="00D1313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FD41B1" w:rsidRPr="00D13132">
        <w:tc>
          <w:tcPr>
            <w:tcW w:w="174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Все категории гражданских служащих Республики Тыва</w:t>
            </w:r>
          </w:p>
        </w:tc>
        <w:tc>
          <w:tcPr>
            <w:tcW w:w="216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не более 20% в год от численности работников основного персонала</w:t>
            </w:r>
          </w:p>
        </w:tc>
        <w:tc>
          <w:tcPr>
            <w:tcW w:w="46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15,0 тыс. рублей на затраты дополнительного профессионального образования на 1 единицу повышающую квалификацию</w:t>
            </w:r>
          </w:p>
        </w:tc>
      </w:tr>
    </w:tbl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1173"/>
      <w:bookmarkEnd w:id="132"/>
      <w:r w:rsidRPr="00D13132">
        <w:rPr>
          <w:rFonts w:ascii="Times New Roman" w:hAnsi="Times New Roman" w:cs="Times New Roman"/>
          <w:sz w:val="28"/>
          <w:szCs w:val="28"/>
        </w:rPr>
        <w:t>&lt;*&gt; - планирование расходов на повышение квалификации государственных гражданских служащих Республики Тыва проводить в соответствии с имеющимися потребностями, но не реже одного раза в 3 года.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 Порядку определения нормативных затрат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на обеспечение деятельности органов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Администрации Главы Республики Тыва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 Аппарата Правительства Республики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Тыва, Полномочного представительства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lastRenderedPageBreak/>
        <w:t>Республики Тыва в г. Москве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3" w:name="P1188"/>
      <w:bookmarkEnd w:id="133"/>
      <w:r w:rsidRPr="00D13132">
        <w:rPr>
          <w:rFonts w:ascii="Times New Roman" w:hAnsi="Times New Roman" w:cs="Times New Roman"/>
          <w:sz w:val="28"/>
          <w:szCs w:val="28"/>
        </w:rPr>
        <w:t>НОРМЫ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ПОЛОЖЕННОСТИ НА ПРИОБРЕТЕНИЕ МЕБЕЛИ И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МАТЕРИАЛЬНО-ТЕХНИЧЕСКИХ СРЕДСТВ ОРГАНОВ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ВЛАСТИ РЕСПУБЛИКИ ТЫВА, АДМИНИСТРАЦИИ ГЛАВЫ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 И АППАРАТА ПРАВИТЕЛЬСТВА РЕСПУБЛИКИ ТЫВА,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ПОЛНОМОЧНОГО ПРЕДСТАВИТЕЛЬСТВА РЕСПУБЛИКИ ТЫВА В Г. МОСКВЕ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568"/>
        <w:gridCol w:w="960"/>
        <w:gridCol w:w="1680"/>
        <w:gridCol w:w="1712"/>
      </w:tblGrid>
      <w:tr w:rsidR="00D13132" w:rsidRPr="00D13132">
        <w:tc>
          <w:tcPr>
            <w:tcW w:w="54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 мебели</w:t>
            </w:r>
          </w:p>
        </w:tc>
        <w:tc>
          <w:tcPr>
            <w:tcW w:w="568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6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Кол-во (норма)</w:t>
            </w:r>
          </w:p>
        </w:tc>
        <w:tc>
          <w:tcPr>
            <w:tcW w:w="168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Срок использования (в годах)</w:t>
            </w:r>
          </w:p>
        </w:tc>
        <w:tc>
          <w:tcPr>
            <w:tcW w:w="1712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13132" w:rsidRPr="00D13132">
        <w:tc>
          <w:tcPr>
            <w:tcW w:w="8940" w:type="dxa"/>
            <w:gridSpan w:val="6"/>
          </w:tcPr>
          <w:p w:rsidR="00FD41B1" w:rsidRPr="00D13132" w:rsidRDefault="00FD4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Рабочее место руководителя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Брифинг-приставка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Конференц-стол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Тумба приставная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 (4)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 (2)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Кресло к </w:t>
            </w:r>
            <w:proofErr w:type="gramStart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брифинг-приставке</w:t>
            </w:r>
            <w:proofErr w:type="gramEnd"/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Кресло для посетителей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14 (10)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Шкаф встроенный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8940" w:type="dxa"/>
            <w:gridSpan w:val="6"/>
          </w:tcPr>
          <w:p w:rsidR="00FD41B1" w:rsidRPr="00D13132" w:rsidRDefault="00FD4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Рабочее место приемной руководителя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Стол для секретаря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служащего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Стол для телефонов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служащего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служащего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служащего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служащего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служащего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Кресло/стул для посетителей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8940" w:type="dxa"/>
            <w:gridSpan w:val="6"/>
          </w:tcPr>
          <w:p w:rsidR="00FD41B1" w:rsidRPr="00D13132" w:rsidRDefault="00FD4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Рабочее место на одного работника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Стол эргономичный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Тумба-шкаф с 4-мя ящиками и расширителем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Тумба мобильная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Тумба для оргтехники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Секция перегородки комбинированная с жалюзи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Кресло оператора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Кресло для посетителей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и более при необходимости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Шкаф металлический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(сейф)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5 служащих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служащего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Шкаф встроенный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5 служащих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Перегородка комбинированная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FD41B1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80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56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</w:tbl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 Порядку определения нормативных затрат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на обеспечение деятельности органов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Администрации Главы Республики Тыва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 Аппарата Правительства Республики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Тыва, Полномочного представительства</w:t>
      </w:r>
    </w:p>
    <w:p w:rsidR="00FD41B1" w:rsidRPr="00D13132" w:rsidRDefault="00FD41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 в г. Москве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4" w:name="P1459"/>
      <w:bookmarkEnd w:id="134"/>
      <w:r w:rsidRPr="00D13132">
        <w:rPr>
          <w:rFonts w:ascii="Times New Roman" w:hAnsi="Times New Roman" w:cs="Times New Roman"/>
          <w:sz w:val="28"/>
          <w:szCs w:val="28"/>
        </w:rPr>
        <w:t>НОРМАТИВЫ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ЗАТРАТ ОБЕСПЕЧЕНИЯ ФУНКЦИЙ ДЕЯТЕЛЬНОСТИ ОРГАНОВ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ИСПОЛНИТЕЛЬНОЙ ВЛАСТИ РЕСПУБЛИКИ ТЫВА, АДМИНИСТРАЦИИ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ГЛАВЫ РЕСПУБЛИКИ ТЫВА И АППАРАТА ПРАВИТЕЛЬСТВА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ТЫВА, ПОЛНОМОЧНОГО ПРЕДСТАВИТЕЛЬСТВА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РЕСПУБЛИКИ ТЫВА В Г. МОСКВЕ НА ПРИОБРЕТЕНИЕ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КАНЦЕЛЯРСКИХ, ХОЗЯЙСТВЕННЫХ ТОВАРОВ</w:t>
      </w:r>
    </w:p>
    <w:p w:rsidR="00FD41B1" w:rsidRPr="00D13132" w:rsidRDefault="00FD4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И ПРИНАДЛЕЖНОСТЕЙ В РАСЧЕТЕ НА ОДНОГО РАБОТНИКА</w:t>
      </w: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24"/>
        <w:gridCol w:w="1276"/>
        <w:gridCol w:w="1438"/>
        <w:gridCol w:w="1846"/>
        <w:gridCol w:w="1560"/>
      </w:tblGrid>
      <w:tr w:rsidR="00D13132" w:rsidRPr="00D13132">
        <w:tc>
          <w:tcPr>
            <w:tcW w:w="54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4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Единица измерени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438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1846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60" w:type="dxa"/>
            <w:vAlign w:val="center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Расходы на услуги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 w:val="restart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не более 10,0 тыс. рублей в год для гражданского служащего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Блок для заметок сменный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Блокнот А5 на спирали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упак.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Закладки с клеевым краем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Карандаш чернографитовый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Лоток для бумаг (горизонтальный/ вертикальный)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Маркеры-текстовыделители, 4 цвета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упак.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Настольный календарь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Органайзер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Папка-конверт на молнии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Папка на резинке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механизмом, тип "Корона"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Папка-уголок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Папка-файл с боковой перфорацией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Ручка гелевая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Скобы для степлера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Скотч 19 мм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Скотч 50 мм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Скрепки 25 мм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упак.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упак.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Стержни для автоматических карандашей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Стержни простые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упак.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Бумага А3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упак.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не более 2-х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8984" w:type="dxa"/>
            <w:gridSpan w:val="6"/>
          </w:tcPr>
          <w:p w:rsidR="00FD41B1" w:rsidRPr="00D13132" w:rsidRDefault="00FD4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 w:val="restart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не более 4,0 тыс. рублей в год для гражданского служащего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Мыло жидкое для рук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Мешок для мусорных корзин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Полотно хлопчатобумажное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кв. метр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Моющее средство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кв. метр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 кв. метр в год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8984" w:type="dxa"/>
            <w:gridSpan w:val="6"/>
          </w:tcPr>
          <w:p w:rsidR="00FD41B1" w:rsidRPr="00D13132" w:rsidRDefault="00FD41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 для дворника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</w:p>
        </w:tc>
        <w:tc>
          <w:tcPr>
            <w:tcW w:w="1560" w:type="dxa"/>
            <w:vMerge w:val="restart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0,40 тыс. </w:t>
            </w: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в год для 1 дворника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Лопата снеговая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Перчатки ПВХ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8984" w:type="dxa"/>
            <w:gridSpan w:val="6"/>
          </w:tcPr>
          <w:p w:rsidR="00FD41B1" w:rsidRPr="00D13132" w:rsidRDefault="00FD41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товары для уборщицы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</w:p>
        </w:tc>
        <w:tc>
          <w:tcPr>
            <w:tcW w:w="1560" w:type="dxa"/>
            <w:vMerge w:val="restart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не более 2,0 тыс. рублей в год для 1 уборщицы</w:t>
            </w: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Губка для посуды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Мешки для мусора (120 л.)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  <w:proofErr w:type="gramStart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/этиленовое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32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1B1" w:rsidRPr="00D13132">
        <w:tc>
          <w:tcPr>
            <w:tcW w:w="540" w:type="dxa"/>
          </w:tcPr>
          <w:p w:rsidR="00FD41B1" w:rsidRPr="00D13132" w:rsidRDefault="00FD41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324" w:type="dxa"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Щетка для пола</w:t>
            </w:r>
          </w:p>
        </w:tc>
        <w:tc>
          <w:tcPr>
            <w:tcW w:w="127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38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FD41B1" w:rsidRPr="00D13132" w:rsidRDefault="00FD41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32"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</w:p>
        </w:tc>
        <w:tc>
          <w:tcPr>
            <w:tcW w:w="1560" w:type="dxa"/>
            <w:vMerge/>
          </w:tcPr>
          <w:p w:rsidR="00FD41B1" w:rsidRPr="00D13132" w:rsidRDefault="00FD41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>&lt;1&gt; Объем расходов, рассчитанный с применением нормативных затрат на приобретение канцелярских принадлежностей в расчете на одного работника, может быть изменен по решению руководителя государственного органа Республики Тыва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D41B1" w:rsidRPr="00D13132" w:rsidRDefault="00FD41B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132">
        <w:rPr>
          <w:rFonts w:ascii="Times New Roman" w:hAnsi="Times New Roman" w:cs="Times New Roman"/>
          <w:sz w:val="28"/>
          <w:szCs w:val="28"/>
        </w:rPr>
        <w:t xml:space="preserve">&lt;2&gt; Наименование и количество приобретаемых хозяйственных товаров и принадлежностей могут быть изменены по решению руководителя государственного органа Республики Тыва. При этом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функций государственного органа Республики Тыва. </w:t>
      </w:r>
      <w:proofErr w:type="gramStart"/>
      <w:r w:rsidRPr="00D13132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обслуживаются ГБУ "Хозяйственное управление исполнительных и законодательного органов государственной власти Республики Тыва", "Хозяйственное управление Полномочного представительства Республики Тыва в г. Москве".</w:t>
      </w:r>
      <w:proofErr w:type="gramEnd"/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B1" w:rsidRPr="00D13132" w:rsidRDefault="00FD41B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02B3C" w:rsidRPr="00D13132" w:rsidRDefault="00D13132">
      <w:pPr>
        <w:rPr>
          <w:rFonts w:ascii="Times New Roman" w:hAnsi="Times New Roman" w:cs="Times New Roman"/>
          <w:sz w:val="28"/>
          <w:szCs w:val="28"/>
        </w:rPr>
      </w:pPr>
    </w:p>
    <w:sectPr w:rsidR="00F02B3C" w:rsidRPr="00D1313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B1"/>
    <w:rsid w:val="00AF4899"/>
    <w:rsid w:val="00D13132"/>
    <w:rsid w:val="00E35C09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41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4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D41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D41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D4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D4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D4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41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4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D41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D41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D4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D4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D4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4.wmf"/><Relationship Id="rId34" Type="http://schemas.openxmlformats.org/officeDocument/2006/relationships/image" Target="media/image17.wmf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50" Type="http://schemas.openxmlformats.org/officeDocument/2006/relationships/hyperlink" Target="consultantplus://offline/ref=EA29A0402DC79DD67D5A90BA4482C0B51360ACFA8D1C787FC932BAA264F8CFEA5D9C7796391637B8E9597FF613H1PEN" TargetMode="External"/><Relationship Id="rId55" Type="http://schemas.openxmlformats.org/officeDocument/2006/relationships/image" Target="media/image36.wmf"/><Relationship Id="rId63" Type="http://schemas.openxmlformats.org/officeDocument/2006/relationships/image" Target="media/image44.wmf"/><Relationship Id="rId68" Type="http://schemas.openxmlformats.org/officeDocument/2006/relationships/image" Target="media/image48.wmf"/><Relationship Id="rId76" Type="http://schemas.openxmlformats.org/officeDocument/2006/relationships/image" Target="media/image56.wmf"/><Relationship Id="rId84" Type="http://schemas.openxmlformats.org/officeDocument/2006/relationships/image" Target="media/image64.wmf"/><Relationship Id="rId89" Type="http://schemas.openxmlformats.org/officeDocument/2006/relationships/image" Target="media/image66.wmf"/><Relationship Id="rId97" Type="http://schemas.openxmlformats.org/officeDocument/2006/relationships/image" Target="media/image73.wmf"/><Relationship Id="rId7" Type="http://schemas.openxmlformats.org/officeDocument/2006/relationships/hyperlink" Target="consultantplus://offline/ref=EA29A0402DC79DD67D5A90BA4482C0B51460A4FB891A787FC932BAA264F8CFEA4F9C2F9A3A162BB8EA4C29A75549AA96021CCDEA32E79BD2H8P0N" TargetMode="External"/><Relationship Id="rId71" Type="http://schemas.openxmlformats.org/officeDocument/2006/relationships/image" Target="media/image51.wmf"/><Relationship Id="rId92" Type="http://schemas.openxmlformats.org/officeDocument/2006/relationships/image" Target="media/image68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29A0402DC79DD67D5A8EB752EE9ABB1369F3FF88197429916DE1FF33F1C5BD08D376CA7E4324BAE9597CF60F1EA797H0P0N" TargetMode="External"/><Relationship Id="rId29" Type="http://schemas.openxmlformats.org/officeDocument/2006/relationships/image" Target="media/image12.wmf"/><Relationship Id="rId11" Type="http://schemas.openxmlformats.org/officeDocument/2006/relationships/hyperlink" Target="consultantplus://offline/ref=EA29A0402DC79DD67D5A8EB752EE9ABB1369F3FF8811702A9D6DE1FF33F1C5BD08D376CA7E4324BAE9597CF60F1EA797H0P0N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image" Target="media/image28.wmf"/><Relationship Id="rId53" Type="http://schemas.openxmlformats.org/officeDocument/2006/relationships/image" Target="media/image34.wmf"/><Relationship Id="rId58" Type="http://schemas.openxmlformats.org/officeDocument/2006/relationships/image" Target="media/image39.wmf"/><Relationship Id="rId66" Type="http://schemas.openxmlformats.org/officeDocument/2006/relationships/image" Target="media/image46.wmf"/><Relationship Id="rId74" Type="http://schemas.openxmlformats.org/officeDocument/2006/relationships/image" Target="media/image54.wmf"/><Relationship Id="rId79" Type="http://schemas.openxmlformats.org/officeDocument/2006/relationships/image" Target="media/image59.wmf"/><Relationship Id="rId87" Type="http://schemas.openxmlformats.org/officeDocument/2006/relationships/hyperlink" Target="consultantplus://offline/ref=EA29A0402DC79DD67D5A90BA4482C0B51360ADF78B19787FC932BAA264F8CFEA4F9C2F9A3A1629B1EE4C29A75549AA96021CCDEA32E79BD2H8P0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image" Target="media/image42.wmf"/><Relationship Id="rId82" Type="http://schemas.openxmlformats.org/officeDocument/2006/relationships/image" Target="media/image62.wmf"/><Relationship Id="rId90" Type="http://schemas.openxmlformats.org/officeDocument/2006/relationships/hyperlink" Target="consultantplus://offline/ref=EA29A0402DC79DD67D5A90BA4482C0B51360AFF7891D787FC932BAA264F8CFEA4F9C2F9A3A1520BAE04C29A75549AA96021CCDEA32E79BD2H8P0N" TargetMode="External"/><Relationship Id="rId95" Type="http://schemas.openxmlformats.org/officeDocument/2006/relationships/image" Target="media/image71.wmf"/><Relationship Id="rId19" Type="http://schemas.openxmlformats.org/officeDocument/2006/relationships/image" Target="media/image2.wmf"/><Relationship Id="rId14" Type="http://schemas.openxmlformats.org/officeDocument/2006/relationships/hyperlink" Target="consultantplus://offline/ref=EA29A0402DC79DD67D5A8EB752EE9ABB1369F3FF881E7A2A906DE1FF33F1C5BD08D376CA7E4324BAE9597CF60F1EA797H0P0N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56" Type="http://schemas.openxmlformats.org/officeDocument/2006/relationships/image" Target="media/image37.wmf"/><Relationship Id="rId64" Type="http://schemas.openxmlformats.org/officeDocument/2006/relationships/image" Target="media/image45.wmf"/><Relationship Id="rId69" Type="http://schemas.openxmlformats.org/officeDocument/2006/relationships/image" Target="media/image49.wmf"/><Relationship Id="rId77" Type="http://schemas.openxmlformats.org/officeDocument/2006/relationships/image" Target="media/image57.wmf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A29A0402DC79DD67D5A8EB752EE9ABB1369F3FF8919712F976DE1FF33F1C5BD08D376D87E1B28B9E9477DF31A48F6D1570FCFEA32E49BCE80CAFBH9P8N" TargetMode="External"/><Relationship Id="rId51" Type="http://schemas.openxmlformats.org/officeDocument/2006/relationships/hyperlink" Target="consultantplus://offline/ref=EA29A0402DC79DD67D5A90BA4482C0B51360ACFA8D1C787FC932BAA264F8CFEA5D9C7796391637B8E9597FF613H1PEN" TargetMode="External"/><Relationship Id="rId72" Type="http://schemas.openxmlformats.org/officeDocument/2006/relationships/image" Target="media/image52.wmf"/><Relationship Id="rId80" Type="http://schemas.openxmlformats.org/officeDocument/2006/relationships/image" Target="media/image60.wmf"/><Relationship Id="rId85" Type="http://schemas.openxmlformats.org/officeDocument/2006/relationships/hyperlink" Target="consultantplus://offline/ref=EA29A0402DC79DD67D5A8EB752EE9ABB1369F3FF8919712F976DE1FF33F1C5BD08D376D87E1B28B9E9477DFE1A48F6D1570FCFEA32E49BCE80CAFBH9P8N" TargetMode="External"/><Relationship Id="rId93" Type="http://schemas.openxmlformats.org/officeDocument/2006/relationships/image" Target="media/image69.wmf"/><Relationship Id="rId98" Type="http://schemas.openxmlformats.org/officeDocument/2006/relationships/image" Target="media/image74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29A0402DC79DD67D5A8EB752EE9ABB1369F3FF881170209C6DE1FF33F1C5BD08D376CA7E4324BAE9597CF60F1EA797H0P0N" TargetMode="External"/><Relationship Id="rId17" Type="http://schemas.openxmlformats.org/officeDocument/2006/relationships/hyperlink" Target="consultantplus://offline/ref=EA29A0402DC79DD67D5A8EB752EE9ABB1369F3FF8919712F976DE1FF33F1C5BD08D376D87E1B28B9E9477DF11A48F6D1570FCFEA32E49BCE80CAFBH9P8N" TargetMode="External"/><Relationship Id="rId25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46" Type="http://schemas.openxmlformats.org/officeDocument/2006/relationships/image" Target="media/image29.wmf"/><Relationship Id="rId59" Type="http://schemas.openxmlformats.org/officeDocument/2006/relationships/image" Target="media/image40.wmf"/><Relationship Id="rId67" Type="http://schemas.openxmlformats.org/officeDocument/2006/relationships/image" Target="media/image47.wmf"/><Relationship Id="rId20" Type="http://schemas.openxmlformats.org/officeDocument/2006/relationships/image" Target="media/image3.wmf"/><Relationship Id="rId41" Type="http://schemas.openxmlformats.org/officeDocument/2006/relationships/image" Target="media/image24.wmf"/><Relationship Id="rId54" Type="http://schemas.openxmlformats.org/officeDocument/2006/relationships/image" Target="media/image35.wmf"/><Relationship Id="rId62" Type="http://schemas.openxmlformats.org/officeDocument/2006/relationships/image" Target="media/image43.wmf"/><Relationship Id="rId70" Type="http://schemas.openxmlformats.org/officeDocument/2006/relationships/image" Target="media/image50.wmf"/><Relationship Id="rId75" Type="http://schemas.openxmlformats.org/officeDocument/2006/relationships/image" Target="media/image55.wmf"/><Relationship Id="rId83" Type="http://schemas.openxmlformats.org/officeDocument/2006/relationships/image" Target="media/image63.wmf"/><Relationship Id="rId88" Type="http://schemas.openxmlformats.org/officeDocument/2006/relationships/hyperlink" Target="consultantplus://offline/ref=EA29A0402DC79DD67D5A8EB752EE9ABB1369F3FF881A752F9C6DE1FF33F1C5BD08D376CA7E4324BAE9597CF60F1EA797H0P0N" TargetMode="External"/><Relationship Id="rId91" Type="http://schemas.openxmlformats.org/officeDocument/2006/relationships/image" Target="media/image67.wmf"/><Relationship Id="rId96" Type="http://schemas.openxmlformats.org/officeDocument/2006/relationships/image" Target="media/image7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A29A0402DC79DD67D5A8EB752EE9ABB1369F3FF8919712F976DE1FF33F1C5BD08D376D87E1B28B9E9477DF31A48F6D1570FCFEA32E49BCE80CAFBH9P8N" TargetMode="External"/><Relationship Id="rId15" Type="http://schemas.openxmlformats.org/officeDocument/2006/relationships/hyperlink" Target="consultantplus://offline/ref=EA29A0402DC79DD67D5A8EB752EE9ABB1369F3FF891B7129956DE1FF33F1C5BD08D376CA7E4324BAE9597CF60F1EA797H0P0N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36" Type="http://schemas.openxmlformats.org/officeDocument/2006/relationships/image" Target="media/image19.wmf"/><Relationship Id="rId49" Type="http://schemas.openxmlformats.org/officeDocument/2006/relationships/image" Target="media/image32.wmf"/><Relationship Id="rId57" Type="http://schemas.openxmlformats.org/officeDocument/2006/relationships/image" Target="media/image38.wmf"/><Relationship Id="rId10" Type="http://schemas.openxmlformats.org/officeDocument/2006/relationships/hyperlink" Target="consultantplus://offline/ref=EA29A0402DC79DD67D5A8EB752EE9ABB1369F3FF891F772B9C6DE1FF33F1C5BD08D376CA7E4324BAE9597CF60F1EA797H0P0N" TargetMode="External"/><Relationship Id="rId31" Type="http://schemas.openxmlformats.org/officeDocument/2006/relationships/image" Target="media/image14.wmf"/><Relationship Id="rId44" Type="http://schemas.openxmlformats.org/officeDocument/2006/relationships/image" Target="media/image27.wmf"/><Relationship Id="rId52" Type="http://schemas.openxmlformats.org/officeDocument/2006/relationships/image" Target="media/image33.wmf"/><Relationship Id="rId60" Type="http://schemas.openxmlformats.org/officeDocument/2006/relationships/image" Target="media/image41.wmf"/><Relationship Id="rId65" Type="http://schemas.openxmlformats.org/officeDocument/2006/relationships/hyperlink" Target="consultantplus://offline/ref=EA29A0402DC79DD67D5A90BA4482C0B51F67ABF188122575C16BB6A063F790FD48D5239B3A1628BDE2132CB24411A4951C03CCF42EE599HDP2N" TargetMode="External"/><Relationship Id="rId73" Type="http://schemas.openxmlformats.org/officeDocument/2006/relationships/image" Target="media/image53.wmf"/><Relationship Id="rId78" Type="http://schemas.openxmlformats.org/officeDocument/2006/relationships/image" Target="media/image58.wmf"/><Relationship Id="rId81" Type="http://schemas.openxmlformats.org/officeDocument/2006/relationships/image" Target="media/image61.wmf"/><Relationship Id="rId86" Type="http://schemas.openxmlformats.org/officeDocument/2006/relationships/image" Target="media/image65.wmf"/><Relationship Id="rId94" Type="http://schemas.openxmlformats.org/officeDocument/2006/relationships/image" Target="media/image70.wmf"/><Relationship Id="rId99" Type="http://schemas.openxmlformats.org/officeDocument/2006/relationships/hyperlink" Target="consultantplus://offline/ref=EA29A0402DC79DD67D5A8EB752EE9ABB1369F3FF891C7A20966DE1FF33F1C5BD08D376CA7E4324BAE9597CF60F1EA797H0P0N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9A0402DC79DD67D5A90BA4482C0B51466AFF18911787FC932BAA264F8CFEA5D9C7796391637B8E9597FF613H1PEN" TargetMode="External"/><Relationship Id="rId13" Type="http://schemas.openxmlformats.org/officeDocument/2006/relationships/hyperlink" Target="consultantplus://offline/ref=EA29A0402DC79DD67D5A8EB752EE9ABB1369F3FF8919712F976DE1FF33F1C5BD08D376D87E1B28B9E9477DF01A48F6D1570FCFEA32E49BCE80CAFBH9P8N" TargetMode="External"/><Relationship Id="rId18" Type="http://schemas.openxmlformats.org/officeDocument/2006/relationships/image" Target="media/image1.wmf"/><Relationship Id="rId3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14883</Words>
  <Characters>84837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Хомушку Снежана Сергеевна</dc:creator>
  <cp:lastModifiedBy>Хомушку Снежана Сергеевна</cp:lastModifiedBy>
  <cp:revision>3</cp:revision>
  <dcterms:created xsi:type="dcterms:W3CDTF">2022-10-30T13:15:00Z</dcterms:created>
  <dcterms:modified xsi:type="dcterms:W3CDTF">2022-11-01T09:48:00Z</dcterms:modified>
</cp:coreProperties>
</file>